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C0AD" w14:textId="608BD563" w:rsidR="0094474C" w:rsidRDefault="00F4069E" w:rsidP="00F4069E">
      <w:pPr>
        <w:ind w:left="-142"/>
        <w:rPr>
          <w:b/>
          <w:color w:val="2F5496" w:themeColor="accent1" w:themeShade="BF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61FDD" wp14:editId="2493DD68">
                <wp:simplePos x="0" y="0"/>
                <wp:positionH relativeFrom="column">
                  <wp:posOffset>2508885</wp:posOffset>
                </wp:positionH>
                <wp:positionV relativeFrom="paragraph">
                  <wp:posOffset>106680</wp:posOffset>
                </wp:positionV>
                <wp:extent cx="4191000" cy="9429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8C257" w14:textId="77777777" w:rsidR="00F4069E" w:rsidRPr="00115894" w:rsidRDefault="00F4069E" w:rsidP="00F4069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15894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AUSTRALIAN SERVICE EXCELLENCE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861F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7.55pt;margin-top:8.4pt;width:330pt;height:7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" fillcolor="window" stroked="f" strokeweight=".5pt">
                <v:fill opacity="0"/>
                <v:textbox>
                  <w:txbxContent>
                    <w:p w14:paraId="2438C257" w14:textId="77777777" w:rsidR="00F4069E" w:rsidRPr="00115894" w:rsidRDefault="00F4069E" w:rsidP="00F4069E">
                      <w:pP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15894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AUSTRALIAN SERVICE EXCELLENCE STANDARDS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A1B157" wp14:editId="57A1B71F">
            <wp:extent cx="6825026" cy="1449705"/>
            <wp:effectExtent l="0" t="0" r="0" b="0"/>
            <wp:docPr id="6" name="Picture 6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34" cy="145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B4B6E" w14:textId="7ED5B651" w:rsidR="00370E78" w:rsidRDefault="00370E78" w:rsidP="0094474C">
      <w:pPr>
        <w:jc w:val="center"/>
        <w:rPr>
          <w:b/>
          <w:color w:val="2F5496" w:themeColor="accent1" w:themeShade="BF"/>
          <w:sz w:val="48"/>
        </w:rPr>
      </w:pPr>
      <w:r w:rsidRPr="00967AB6">
        <w:rPr>
          <w:b/>
          <w:color w:val="2F5496" w:themeColor="accent1" w:themeShade="BF"/>
          <w:sz w:val="48"/>
        </w:rPr>
        <w:t xml:space="preserve">Accredited </w:t>
      </w:r>
      <w:proofErr w:type="spellStart"/>
      <w:r w:rsidRPr="00967AB6">
        <w:rPr>
          <w:b/>
          <w:color w:val="2F5496" w:themeColor="accent1" w:themeShade="BF"/>
          <w:sz w:val="48"/>
        </w:rPr>
        <w:t>organisations</w:t>
      </w:r>
      <w:proofErr w:type="spellEnd"/>
      <w:r w:rsidRPr="00967AB6">
        <w:rPr>
          <w:b/>
          <w:color w:val="2F5496" w:themeColor="accent1" w:themeShade="BF"/>
          <w:sz w:val="48"/>
        </w:rPr>
        <w:t xml:space="preserve"> as </w:t>
      </w:r>
      <w:proofErr w:type="gramStart"/>
      <w:r w:rsidR="001A0182">
        <w:rPr>
          <w:b/>
          <w:color w:val="2F5496" w:themeColor="accent1" w:themeShade="BF"/>
          <w:sz w:val="48"/>
        </w:rPr>
        <w:t>at</w:t>
      </w:r>
      <w:proofErr w:type="gramEnd"/>
      <w:r w:rsidRPr="00967AB6">
        <w:rPr>
          <w:b/>
          <w:color w:val="2F5496" w:themeColor="accent1" w:themeShade="BF"/>
          <w:sz w:val="48"/>
        </w:rPr>
        <w:t xml:space="preserve"> </w:t>
      </w:r>
      <w:r w:rsidR="00906129">
        <w:rPr>
          <w:b/>
          <w:color w:val="2F5496" w:themeColor="accent1" w:themeShade="BF"/>
          <w:sz w:val="48"/>
        </w:rPr>
        <w:t>September</w:t>
      </w:r>
      <w:r w:rsidR="00E173A6">
        <w:rPr>
          <w:b/>
          <w:color w:val="2F5496" w:themeColor="accent1" w:themeShade="BF"/>
          <w:sz w:val="48"/>
        </w:rPr>
        <w:t xml:space="preserve"> 2022</w:t>
      </w:r>
    </w:p>
    <w:p w14:paraId="67C02D05" w14:textId="77777777" w:rsidR="00AA4179" w:rsidRPr="00AA4179" w:rsidRDefault="00AA4179" w:rsidP="0094474C">
      <w:pPr>
        <w:jc w:val="center"/>
        <w:rPr>
          <w:b/>
          <w:color w:val="2F5496" w:themeColor="accent1" w:themeShade="BF"/>
          <w:sz w:val="20"/>
          <w:szCs w:val="20"/>
        </w:rPr>
      </w:pPr>
    </w:p>
    <w:p w14:paraId="74ABFAAC" w14:textId="2952212B" w:rsidR="00BC064E" w:rsidRPr="00BC064E" w:rsidRDefault="00BC064E" w:rsidP="00BC064E">
      <w:pPr>
        <w:ind w:left="720" w:right="142"/>
        <w:rPr>
          <w:b/>
          <w:color w:val="2F5496" w:themeColor="accent1" w:themeShade="BF"/>
          <w:sz w:val="40"/>
        </w:rPr>
      </w:pPr>
      <w:r>
        <w:rPr>
          <w:b/>
          <w:color w:val="2F5496" w:themeColor="accent1" w:themeShade="BF"/>
          <w:sz w:val="40"/>
        </w:rPr>
        <w:t>Australian Capital Territory</w:t>
      </w:r>
    </w:p>
    <w:tbl>
      <w:tblPr>
        <w:tblStyle w:val="TableGridLight"/>
        <w:tblW w:w="10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370E78" w:rsidRPr="00A16A76" w14:paraId="7A6A983E" w14:textId="77777777" w:rsidTr="001A4B59">
        <w:trPr>
          <w:trHeight w:val="300"/>
        </w:trPr>
        <w:tc>
          <w:tcPr>
            <w:tcW w:w="8520" w:type="dxa"/>
            <w:noWrap/>
            <w:hideMark/>
          </w:tcPr>
          <w:p w14:paraId="613CF407" w14:textId="77777777" w:rsidR="00370E78" w:rsidRPr="001A4B59" w:rsidRDefault="00370E78" w:rsidP="001A4B59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4B59">
              <w:rPr>
                <w:rFonts w:ascii="Calibri" w:eastAsia="Times New Roman" w:hAnsi="Calibri" w:cs="Calibri"/>
                <w:color w:val="000000"/>
                <w:lang w:eastAsia="en-AU"/>
              </w:rPr>
              <w:t>ACT Mental Health Consumer Network</w:t>
            </w:r>
          </w:p>
        </w:tc>
      </w:tr>
      <w:tr w:rsidR="00370E78" w:rsidRPr="00A16A76" w14:paraId="75A613AA" w14:textId="77777777" w:rsidTr="001A4B59">
        <w:trPr>
          <w:trHeight w:val="300"/>
        </w:trPr>
        <w:tc>
          <w:tcPr>
            <w:tcW w:w="8520" w:type="dxa"/>
            <w:noWrap/>
            <w:hideMark/>
          </w:tcPr>
          <w:p w14:paraId="665F6B59" w14:textId="77777777" w:rsidR="00370E78" w:rsidRPr="001A4B59" w:rsidRDefault="00370E78" w:rsidP="001A4B59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4B59">
              <w:rPr>
                <w:rFonts w:ascii="Calibri" w:eastAsia="Times New Roman" w:hAnsi="Calibri" w:cs="Calibri"/>
                <w:color w:val="000000"/>
                <w:lang w:eastAsia="en-AU"/>
              </w:rPr>
              <w:t>Mental Health Community Coalition ACT</w:t>
            </w:r>
          </w:p>
        </w:tc>
      </w:tr>
      <w:tr w:rsidR="00370E78" w:rsidRPr="00A16A76" w14:paraId="54BEC402" w14:textId="77777777" w:rsidTr="001A4B59">
        <w:trPr>
          <w:trHeight w:val="300"/>
        </w:trPr>
        <w:tc>
          <w:tcPr>
            <w:tcW w:w="8520" w:type="dxa"/>
            <w:noWrap/>
            <w:hideMark/>
          </w:tcPr>
          <w:p w14:paraId="7F4D54E5" w14:textId="77777777" w:rsidR="00370E78" w:rsidRPr="001A4B59" w:rsidRDefault="00370E78" w:rsidP="001A4B59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4B59">
              <w:rPr>
                <w:rFonts w:ascii="Calibri" w:eastAsia="Times New Roman" w:hAnsi="Calibri" w:cs="Calibri"/>
                <w:color w:val="000000"/>
                <w:lang w:eastAsia="en-AU"/>
              </w:rPr>
              <w:t>Mental Illness Education ACT (MIEACT)</w:t>
            </w:r>
          </w:p>
        </w:tc>
      </w:tr>
    </w:tbl>
    <w:p w14:paraId="7AB5BFD4" w14:textId="77777777" w:rsidR="00BC064E" w:rsidRPr="00405042" w:rsidRDefault="00BC064E" w:rsidP="00BC064E">
      <w:pPr>
        <w:rPr>
          <w:b/>
          <w:color w:val="2F5496" w:themeColor="accent1" w:themeShade="BF"/>
          <w:sz w:val="28"/>
          <w:szCs w:val="28"/>
        </w:rPr>
      </w:pPr>
    </w:p>
    <w:p w14:paraId="7DC8CED1" w14:textId="55AC6E0A" w:rsidR="00BC064E" w:rsidRDefault="00BC064E" w:rsidP="00BC064E">
      <w:pPr>
        <w:ind w:firstLine="720"/>
        <w:rPr>
          <w:b/>
          <w:color w:val="2F5496" w:themeColor="accent1" w:themeShade="BF"/>
          <w:sz w:val="40"/>
        </w:rPr>
      </w:pPr>
      <w:r w:rsidRPr="00A16A76">
        <w:rPr>
          <w:b/>
          <w:color w:val="2F5496" w:themeColor="accent1" w:themeShade="BF"/>
          <w:sz w:val="40"/>
        </w:rPr>
        <w:t>New South Wales</w:t>
      </w:r>
    </w:p>
    <w:tbl>
      <w:tblPr>
        <w:tblW w:w="9237" w:type="dxa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single" w:sz="4" w:space="0" w:color="8EA9DB"/>
          <w:insideV w:val="single" w:sz="4" w:space="0" w:color="8EA9DB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37"/>
      </w:tblGrid>
      <w:tr w:rsidR="00B5503F" w:rsidRPr="00B5503F" w14:paraId="5E6E289D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DAE41D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Accessible Diversity Services Initiative Limited (subcontracted by Mission Australia)</w:t>
            </w:r>
          </w:p>
        </w:tc>
      </w:tr>
      <w:tr w:rsidR="00B5503F" w:rsidRPr="00B5503F" w14:paraId="323F7648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190772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B Miles Women's Foundation Inc </w:t>
            </w:r>
          </w:p>
        </w:tc>
      </w:tr>
      <w:tr w:rsidR="00B5503F" w:rsidRPr="00B5503F" w14:paraId="4DD89AB4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98824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Barnardos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Australia</w:t>
            </w:r>
          </w:p>
        </w:tc>
      </w:tr>
      <w:tr w:rsidR="00B5503F" w:rsidRPr="00B5503F" w14:paraId="51AAAE35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B3CC20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BetSafe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Pty Ltd</w:t>
            </w:r>
          </w:p>
        </w:tc>
      </w:tr>
      <w:tr w:rsidR="00B5503F" w:rsidRPr="00B5503F" w14:paraId="7BD40067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EA0524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Blacktown Women’s and Girls Health Centre </w:t>
            </w:r>
          </w:p>
        </w:tc>
      </w:tr>
      <w:tr w:rsidR="00B5503F" w:rsidRPr="00B5503F" w14:paraId="6B7AEC17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2076D1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Blue Mountains Women’s Health and Resource Centre</w:t>
            </w:r>
          </w:p>
        </w:tc>
      </w:tr>
      <w:tr w:rsidR="00B5503F" w:rsidRPr="00B5503F" w14:paraId="17F51F37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C02916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Bungree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Aboriginal Association Limited</w:t>
            </w:r>
          </w:p>
        </w:tc>
      </w:tr>
      <w:tr w:rsidR="00B5503F" w:rsidRPr="00B5503F" w14:paraId="76F4D15F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BB3BE0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Burdekin Association</w:t>
            </w:r>
          </w:p>
        </w:tc>
      </w:tr>
      <w:tr w:rsidR="00B5503F" w:rsidRPr="00B5503F" w14:paraId="0EC2ADF6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110EA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CatholicCare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Social Services Hunter-Manning</w:t>
            </w:r>
          </w:p>
        </w:tc>
      </w:tr>
      <w:tr w:rsidR="00B5503F" w:rsidRPr="00B5503F" w14:paraId="3E43510F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987EBF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CatholicCare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Wilcannia-Forbes</w:t>
            </w:r>
          </w:p>
        </w:tc>
      </w:tr>
      <w:tr w:rsidR="00B5503F" w:rsidRPr="00B5503F" w14:paraId="320B7564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8986F7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Central West Women’s Health Centre Inc.</w:t>
            </w:r>
          </w:p>
        </w:tc>
      </w:tr>
      <w:tr w:rsidR="00B5503F" w:rsidRPr="00B5503F" w14:paraId="21737CDF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A357FD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Coast Shelter (Central Coast Emergency Accommodation)</w:t>
            </w:r>
          </w:p>
        </w:tc>
      </w:tr>
      <w:tr w:rsidR="00B5503F" w:rsidRPr="00B5503F" w14:paraId="6232D98A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8A4981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Combined Pensioners &amp; Superannuants Association of NSW Inc.</w:t>
            </w:r>
          </w:p>
        </w:tc>
      </w:tr>
      <w:tr w:rsidR="00B5503F" w:rsidRPr="00B5503F" w14:paraId="7E826BFC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D070C1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Cumberland Woman's Health Centre</w:t>
            </w:r>
          </w:p>
        </w:tc>
      </w:tr>
      <w:tr w:rsidR="00B5503F" w:rsidRPr="00B5503F" w14:paraId="75CF4A11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759483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Genetic Alliance Australia</w:t>
            </w:r>
          </w:p>
        </w:tc>
      </w:tr>
      <w:tr w:rsidR="00B5503F" w:rsidRPr="00B5503F" w14:paraId="7B852CA8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595E58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Glebe House</w:t>
            </w:r>
          </w:p>
        </w:tc>
      </w:tr>
      <w:tr w:rsidR="00B5503F" w:rsidRPr="00B5503F" w14:paraId="449689FE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F2F4E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Gunnebah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Operations Pty Ltd</w:t>
            </w:r>
          </w:p>
        </w:tc>
      </w:tr>
      <w:tr w:rsidR="00B5503F" w:rsidRPr="00B5503F" w14:paraId="41494A32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38BA20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Gurehlgam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Corporation Limited</w:t>
            </w:r>
          </w:p>
        </w:tc>
      </w:tr>
      <w:tr w:rsidR="00B5503F" w:rsidRPr="00B5503F" w14:paraId="0BD05CFA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04192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Guthrie House </w:t>
            </w:r>
          </w:p>
        </w:tc>
      </w:tr>
      <w:tr w:rsidR="00B5503F" w:rsidRPr="00B5503F" w14:paraId="2DDDCA1A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8B9B9D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Housing Plus</w:t>
            </w:r>
          </w:p>
        </w:tc>
      </w:tr>
      <w:tr w:rsidR="00B5503F" w:rsidRPr="00B5503F" w14:paraId="6020C97B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9F08C9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Hunter Women’s Centre </w:t>
            </w:r>
          </w:p>
        </w:tc>
      </w:tr>
      <w:tr w:rsidR="00B5503F" w:rsidRPr="00B5503F" w14:paraId="3FFA77B9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DE51F1" w14:textId="1D3664C6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Immigrant Women's </w:t>
            </w: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Speakout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Association (Homeless Multicultural Women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’</w:t>
            </w: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 Integrated Support Service (</w:t>
            </w: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HoMWISS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)</w:t>
            </w:r>
          </w:p>
        </w:tc>
      </w:tr>
      <w:tr w:rsidR="00B5503F" w:rsidRPr="00B5503F" w14:paraId="6B1DEB2E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CFC0A3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lastRenderedPageBreak/>
              <w:t>Jenny's Place Inc</w:t>
            </w:r>
          </w:p>
        </w:tc>
      </w:tr>
      <w:tr w:rsidR="00B5503F" w:rsidRPr="00B5503F" w14:paraId="66BD8DB0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D425DD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Karumah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Inc</w:t>
            </w:r>
          </w:p>
        </w:tc>
      </w:tr>
      <w:tr w:rsidR="00B5503F" w:rsidRPr="00B5503F" w14:paraId="1C457184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F18344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Liberty Domestic and Family Violence Specialist Services</w:t>
            </w:r>
          </w:p>
        </w:tc>
      </w:tr>
      <w:tr w:rsidR="00B5503F" w:rsidRPr="00B5503F" w14:paraId="1029DE19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209611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Lillian Howell Project (Subcontractor of Youth off the Street)</w:t>
            </w:r>
          </w:p>
        </w:tc>
      </w:tr>
      <w:tr w:rsidR="00B5503F" w:rsidRPr="00B5503F" w14:paraId="1F50DAA8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A2958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Liverpool Women's Health Centre </w:t>
            </w:r>
          </w:p>
        </w:tc>
      </w:tr>
      <w:tr w:rsidR="00B5503F" w:rsidRPr="00B5503F" w14:paraId="04229BD1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E10FA8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Manly Warringah Women’s Resource Centre Ltd </w:t>
            </w:r>
          </w:p>
        </w:tc>
      </w:tr>
      <w:tr w:rsidR="00B5503F" w:rsidRPr="00B5503F" w14:paraId="73DA406E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C05719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Mercy Services (McAuley Outreach Service)</w:t>
            </w:r>
          </w:p>
        </w:tc>
      </w:tr>
      <w:tr w:rsidR="00B5503F" w:rsidRPr="00B5503F" w14:paraId="2D7FA0FD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6C0D0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Mission Australia - Specialist Homelessness Services</w:t>
            </w:r>
          </w:p>
        </w:tc>
      </w:tr>
      <w:tr w:rsidR="00B5503F" w:rsidRPr="00B5503F" w14:paraId="550F8EE2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4FD0F2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Network of Alcohol &amp; Other Drugs Agencies (NADA)</w:t>
            </w:r>
          </w:p>
        </w:tc>
      </w:tr>
      <w:tr w:rsidR="00B5503F" w:rsidRPr="00B5503F" w14:paraId="21180B75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E94C11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New Beginnings Centre</w:t>
            </w:r>
          </w:p>
        </w:tc>
      </w:tr>
      <w:tr w:rsidR="00B5503F" w:rsidRPr="00B5503F" w14:paraId="66CF343C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7C54D5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Newtown Neighbourhood Centre Inc</w:t>
            </w:r>
          </w:p>
        </w:tc>
      </w:tr>
      <w:tr w:rsidR="00B5503F" w:rsidRPr="00B5503F" w14:paraId="33679075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13DF3A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Northern Rivers Women and Children's Services</w:t>
            </w:r>
          </w:p>
        </w:tc>
      </w:tr>
      <w:tr w:rsidR="00B5503F" w:rsidRPr="00B5503F" w14:paraId="39190E19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1DB0EC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NSW Users &amp; AIDS Association Inc</w:t>
            </w:r>
          </w:p>
        </w:tc>
      </w:tr>
      <w:tr w:rsidR="00B5503F" w:rsidRPr="00B5503F" w14:paraId="2CF48378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3EB00C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ONE80TC Limited (same as Teen Challenge NSW Inc)</w:t>
            </w:r>
          </w:p>
        </w:tc>
      </w:tr>
      <w:tr w:rsidR="00B5503F" w:rsidRPr="00B5503F" w14:paraId="130BB941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645488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Pathways Community Care</w:t>
            </w:r>
          </w:p>
        </w:tc>
      </w:tr>
      <w:tr w:rsidR="00B5503F" w:rsidRPr="00B5503F" w14:paraId="6B3F2115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CEAFE8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Penrith Women’s Health Centre</w:t>
            </w:r>
          </w:p>
        </w:tc>
      </w:tr>
      <w:tr w:rsidR="00B5503F" w:rsidRPr="00B5503F" w14:paraId="43FA7C9D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E51F9B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Platform Youth Service Limited</w:t>
            </w:r>
          </w:p>
        </w:tc>
      </w:tr>
      <w:tr w:rsidR="00B5503F" w:rsidRPr="00B5503F" w14:paraId="2C9DB8EA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8B5DE3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Port Stephens Family and Neighbourhood Services</w:t>
            </w:r>
          </w:p>
        </w:tc>
      </w:tr>
      <w:tr w:rsidR="00B5503F" w:rsidRPr="00B5503F" w14:paraId="55FC732A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CBAEC4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Samaritans Foundation</w:t>
            </w:r>
          </w:p>
        </w:tc>
      </w:tr>
      <w:tr w:rsidR="00B5503F" w:rsidRPr="00B5503F" w14:paraId="78589B7E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DAE38E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Samaritans Foundation Diocese of Newcastle - Recovery Point Program</w:t>
            </w:r>
          </w:p>
        </w:tc>
      </w:tr>
      <w:tr w:rsidR="00B5503F" w:rsidRPr="00B5503F" w14:paraId="3F86A90C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5239F7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Shoalhaven Women’s Health Centre </w:t>
            </w:r>
          </w:p>
        </w:tc>
      </w:tr>
      <w:tr w:rsidR="00B5503F" w:rsidRPr="00B5503F" w14:paraId="00286295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1015FD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SMART Recovery Australia Ltd</w:t>
            </w:r>
          </w:p>
        </w:tc>
      </w:tr>
      <w:tr w:rsidR="00B5503F" w:rsidRPr="00B5503F" w14:paraId="353368CC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5A8F2D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Social Futures (aka Northern Rivers Social Development Council)</w:t>
            </w:r>
          </w:p>
        </w:tc>
      </w:tr>
      <w:tr w:rsidR="00B5503F" w:rsidRPr="00B5503F" w14:paraId="3BC750EB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82BDC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Southern Youth and Family Services</w:t>
            </w:r>
          </w:p>
        </w:tc>
      </w:tr>
      <w:tr w:rsidR="00B5503F" w:rsidRPr="00B5503F" w14:paraId="61434172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781179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Sydney Women's Counselling Centre - Gambling Counselling</w:t>
            </w:r>
          </w:p>
        </w:tc>
      </w:tr>
      <w:tr w:rsidR="00B5503F" w:rsidRPr="00B5503F" w14:paraId="6D604712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32A13B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Tamworth Family Support Service Ltd</w:t>
            </w:r>
          </w:p>
        </w:tc>
      </w:tr>
      <w:tr w:rsidR="00B5503F" w:rsidRPr="00B5503F" w14:paraId="31CD3976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37A72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The Burdekin Association</w:t>
            </w:r>
          </w:p>
        </w:tc>
      </w:tr>
      <w:tr w:rsidR="00B5503F" w:rsidRPr="00B5503F" w14:paraId="210DC148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2239BD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The Buttery</w:t>
            </w:r>
          </w:p>
        </w:tc>
      </w:tr>
      <w:tr w:rsidR="00B5503F" w:rsidRPr="00B5503F" w14:paraId="0D703D64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BCB4C9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The Family Centre (subcontractor for Social Futures)</w:t>
            </w:r>
          </w:p>
        </w:tc>
      </w:tr>
      <w:tr w:rsidR="00B5503F" w:rsidRPr="00B5503F" w14:paraId="003A2789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FEBEA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The Family Place (previously known as Eurobodalla Family Support Service Inc.)</w:t>
            </w:r>
          </w:p>
        </w:tc>
      </w:tr>
      <w:tr w:rsidR="00B5503F" w:rsidRPr="00B5503F" w14:paraId="180B4B55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0B56BC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The Station</w:t>
            </w:r>
          </w:p>
        </w:tc>
      </w:tr>
      <w:tr w:rsidR="00B5503F" w:rsidRPr="00B5503F" w14:paraId="69A78006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55C65D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United Gardens Clinic</w:t>
            </w:r>
          </w:p>
        </w:tc>
      </w:tr>
      <w:tr w:rsidR="00B5503F" w:rsidRPr="00B5503F" w14:paraId="1D5DEEA1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E766C1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Uniting NSW</w:t>
            </w:r>
          </w:p>
        </w:tc>
      </w:tr>
      <w:tr w:rsidR="00B5503F" w:rsidRPr="00B5503F" w14:paraId="6AF25C87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985B46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Veritas House Ltd</w:t>
            </w:r>
          </w:p>
        </w:tc>
      </w:tr>
      <w:tr w:rsidR="00B5503F" w:rsidRPr="00B5503F" w14:paraId="6A610443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D4878C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Wagga Woman's Health Centre</w:t>
            </w:r>
          </w:p>
        </w:tc>
      </w:tr>
      <w:tr w:rsidR="00B5503F" w:rsidRPr="00B5503F" w14:paraId="7CD511ED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D68AA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Warrina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Family and Domestic Violence</w:t>
            </w:r>
          </w:p>
        </w:tc>
      </w:tr>
      <w:tr w:rsidR="00B5503F" w:rsidRPr="00B5503F" w14:paraId="3132D12F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1DBEF1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Wayside Chapel</w:t>
            </w:r>
          </w:p>
        </w:tc>
      </w:tr>
      <w:tr w:rsidR="00B5503F" w:rsidRPr="00B5503F" w14:paraId="774448E5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FC34E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Weave Youth and Community Services</w:t>
            </w:r>
          </w:p>
        </w:tc>
      </w:tr>
      <w:tr w:rsidR="00B5503F" w:rsidRPr="00B5503F" w14:paraId="46B80DC8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AD76ED" w14:textId="0DD99C5E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Wesley Community Services SHS</w:t>
            </w:r>
          </w:p>
        </w:tc>
      </w:tr>
      <w:tr w:rsidR="00B5503F" w:rsidRPr="00B5503F" w14:paraId="6F5CFFA9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F58787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WILMA Women’s Health Centre </w:t>
            </w:r>
          </w:p>
        </w:tc>
      </w:tr>
      <w:tr w:rsidR="00B5503F" w:rsidRPr="00B5503F" w14:paraId="7FD49255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8EA62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Women Up North Housing Inc</w:t>
            </w:r>
          </w:p>
        </w:tc>
      </w:tr>
      <w:tr w:rsidR="00B5503F" w:rsidRPr="00B5503F" w14:paraId="7E4583AF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FEB3D4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Women’s Alcohol and Drug Advisory Centre Inc., trading as Jarrah House.</w:t>
            </w:r>
          </w:p>
        </w:tc>
      </w:tr>
      <w:tr w:rsidR="00B5503F" w:rsidRPr="00B5503F" w14:paraId="7DEED6D4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9CF34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Women's and Girl's Emergency Centre Incorporated (WAGEC)</w:t>
            </w:r>
          </w:p>
        </w:tc>
      </w:tr>
      <w:tr w:rsidR="00B5503F" w:rsidRPr="00B5503F" w14:paraId="7BD90728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B47428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Women's Centre for Health &amp; Wellbeing Albury Wodonga Inc </w:t>
            </w:r>
          </w:p>
        </w:tc>
      </w:tr>
      <w:tr w:rsidR="00B5503F" w:rsidRPr="00B5503F" w14:paraId="730166DE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4878F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lastRenderedPageBreak/>
              <w:t>Women's Health NSW</w:t>
            </w:r>
          </w:p>
        </w:tc>
      </w:tr>
      <w:tr w:rsidR="00B5503F" w:rsidRPr="00B5503F" w14:paraId="446A8A53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D43E66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Youth Off </w:t>
            </w:r>
            <w:proofErr w:type="gram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The</w:t>
            </w:r>
            <w:proofErr w:type="gram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Streets Limited</w:t>
            </w:r>
          </w:p>
        </w:tc>
      </w:tr>
      <w:tr w:rsidR="00B5503F" w:rsidRPr="00B5503F" w14:paraId="07E6764A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495FA1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Youth Solutions</w:t>
            </w:r>
          </w:p>
        </w:tc>
      </w:tr>
      <w:tr w:rsidR="00B5503F" w:rsidRPr="00B5503F" w14:paraId="5C25161A" w14:textId="77777777" w:rsidTr="00B5503F">
        <w:trPr>
          <w:trHeight w:val="300"/>
        </w:trPr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549D58" w14:textId="77777777" w:rsidR="00B5503F" w:rsidRPr="00B5503F" w:rsidRDefault="00B5503F" w:rsidP="00B550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YP SPACE MNC Inc</w:t>
            </w:r>
          </w:p>
        </w:tc>
      </w:tr>
      <w:tr w:rsidR="00BC064E" w:rsidRPr="00BC064E" w14:paraId="20F76988" w14:textId="77777777" w:rsidTr="00B5503F">
        <w:trPr>
          <w:trHeight w:val="300"/>
        </w:trPr>
        <w:tc>
          <w:tcPr>
            <w:tcW w:w="9237" w:type="dxa"/>
            <w:tcBorders>
              <w:top w:val="nil"/>
            </w:tcBorders>
            <w:shd w:val="clear" w:color="auto" w:fill="FFFFFF" w:themeFill="background1"/>
            <w:noWrap/>
            <w:vAlign w:val="bottom"/>
            <w:hideMark/>
          </w:tcPr>
          <w:p w14:paraId="26FF088A" w14:textId="01FFA983" w:rsidR="00BC064E" w:rsidRPr="00BC064E" w:rsidRDefault="00BC064E" w:rsidP="00BC06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464D0047" w14:textId="4BA245D9" w:rsidR="00BC064E" w:rsidRDefault="00BC064E" w:rsidP="0094474C">
      <w:pPr>
        <w:ind w:firstLine="720"/>
        <w:rPr>
          <w:b/>
          <w:color w:val="2F5496" w:themeColor="accent1" w:themeShade="BF"/>
          <w:sz w:val="40"/>
        </w:rPr>
      </w:pPr>
      <w:r>
        <w:rPr>
          <w:b/>
          <w:color w:val="2F5496" w:themeColor="accent1" w:themeShade="BF"/>
          <w:sz w:val="40"/>
        </w:rPr>
        <w:t>Northern Territory</w:t>
      </w:r>
    </w:p>
    <w:tbl>
      <w:tblPr>
        <w:tblW w:w="85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20"/>
      </w:tblGrid>
      <w:tr w:rsidR="00B5503F" w:rsidRPr="00B5503F" w14:paraId="484BC5B5" w14:textId="77777777" w:rsidTr="00B5503F">
        <w:trPr>
          <w:trHeight w:val="300"/>
        </w:trPr>
        <w:tc>
          <w:tcPr>
            <w:tcW w:w="8520" w:type="dxa"/>
            <w:shd w:val="clear" w:color="auto" w:fill="FFFFFF" w:themeFill="background1"/>
            <w:noWrap/>
            <w:vAlign w:val="bottom"/>
            <w:hideMark/>
          </w:tcPr>
          <w:p w14:paraId="45257023" w14:textId="293F3F1F" w:rsidR="00B5503F" w:rsidRPr="00B5503F" w:rsidRDefault="00B5503F" w:rsidP="00B5503F">
            <w:pPr>
              <w:pStyle w:val="ListParagraph"/>
              <w:ind w:hanging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C064E" w:rsidRPr="00BC064E" w14:paraId="7A34B7B1" w14:textId="77777777" w:rsidTr="001A4B59">
        <w:trPr>
          <w:trHeight w:val="300"/>
        </w:trPr>
        <w:tc>
          <w:tcPr>
            <w:tcW w:w="8520" w:type="dxa"/>
            <w:shd w:val="clear" w:color="auto" w:fill="FFFFFF" w:themeFill="background1"/>
            <w:noWrap/>
            <w:vAlign w:val="bottom"/>
            <w:hideMark/>
          </w:tcPr>
          <w:p w14:paraId="1A564228" w14:textId="77777777" w:rsidR="00BC064E" w:rsidRPr="0094474C" w:rsidRDefault="00BC064E" w:rsidP="009447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4474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BushMob</w:t>
            </w:r>
            <w:proofErr w:type="spellEnd"/>
            <w:r w:rsidRPr="0094474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Aboriginal Corporation</w:t>
            </w:r>
          </w:p>
        </w:tc>
      </w:tr>
      <w:tr w:rsidR="00BC064E" w:rsidRPr="00BC064E" w14:paraId="3E939B8A" w14:textId="77777777" w:rsidTr="001A4B59">
        <w:trPr>
          <w:trHeight w:val="300"/>
        </w:trPr>
        <w:tc>
          <w:tcPr>
            <w:tcW w:w="8520" w:type="dxa"/>
            <w:shd w:val="clear" w:color="auto" w:fill="FFFFFF" w:themeFill="background1"/>
            <w:noWrap/>
            <w:vAlign w:val="bottom"/>
            <w:hideMark/>
          </w:tcPr>
          <w:p w14:paraId="53780639" w14:textId="77777777" w:rsidR="00BC064E" w:rsidRPr="0094474C" w:rsidRDefault="00BC064E" w:rsidP="009447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474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Dawn House Incorporated</w:t>
            </w:r>
          </w:p>
        </w:tc>
      </w:tr>
      <w:tr w:rsidR="00BC064E" w:rsidRPr="00BC064E" w14:paraId="2E599BAD" w14:textId="77777777" w:rsidTr="001A4B59">
        <w:trPr>
          <w:trHeight w:val="300"/>
        </w:trPr>
        <w:tc>
          <w:tcPr>
            <w:tcW w:w="8520" w:type="dxa"/>
            <w:shd w:val="clear" w:color="auto" w:fill="FFFFFF" w:themeFill="background1"/>
            <w:noWrap/>
            <w:vAlign w:val="bottom"/>
            <w:hideMark/>
          </w:tcPr>
          <w:p w14:paraId="3FC2C703" w14:textId="77777777" w:rsidR="00BC064E" w:rsidRPr="0094474C" w:rsidRDefault="00BC064E" w:rsidP="009447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474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Holyoake Alice Springs Inc</w:t>
            </w:r>
          </w:p>
        </w:tc>
      </w:tr>
      <w:tr w:rsidR="00BC064E" w:rsidRPr="00BC064E" w14:paraId="69AA3B46" w14:textId="77777777" w:rsidTr="001A4B59">
        <w:trPr>
          <w:trHeight w:val="300"/>
        </w:trPr>
        <w:tc>
          <w:tcPr>
            <w:tcW w:w="8520" w:type="dxa"/>
            <w:shd w:val="clear" w:color="auto" w:fill="FFFFFF" w:themeFill="background1"/>
            <w:noWrap/>
            <w:vAlign w:val="bottom"/>
            <w:hideMark/>
          </w:tcPr>
          <w:p w14:paraId="3EB610AB" w14:textId="2433BAC8" w:rsidR="00BC064E" w:rsidRPr="0094474C" w:rsidRDefault="00B5503F" w:rsidP="009447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Mala'la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Health Service Aboriginal Corporation (</w:t>
            </w:r>
            <w:proofErr w:type="spellStart"/>
            <w:r w:rsidRPr="00B550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Malabam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Health Board Aboriginal Corporation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BC064E" w:rsidRPr="00BC064E" w14:paraId="13C42A75" w14:textId="77777777" w:rsidTr="001A4B59">
        <w:trPr>
          <w:trHeight w:val="300"/>
        </w:trPr>
        <w:tc>
          <w:tcPr>
            <w:tcW w:w="8520" w:type="dxa"/>
            <w:shd w:val="clear" w:color="auto" w:fill="FFFFFF" w:themeFill="background1"/>
            <w:noWrap/>
            <w:vAlign w:val="bottom"/>
            <w:hideMark/>
          </w:tcPr>
          <w:p w14:paraId="42B0CD63" w14:textId="77777777" w:rsidR="00BC064E" w:rsidRPr="0094474C" w:rsidRDefault="00BC064E" w:rsidP="009447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474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NPY Women's Council</w:t>
            </w:r>
          </w:p>
        </w:tc>
      </w:tr>
    </w:tbl>
    <w:p w14:paraId="29E0D933" w14:textId="77777777" w:rsidR="00BC064E" w:rsidRDefault="00BC064E" w:rsidP="00BC064E">
      <w:pPr>
        <w:rPr>
          <w:b/>
          <w:color w:val="2F5496" w:themeColor="accent1" w:themeShade="BF"/>
          <w:sz w:val="24"/>
          <w:szCs w:val="24"/>
        </w:rPr>
      </w:pPr>
    </w:p>
    <w:p w14:paraId="41DD423E" w14:textId="77777777" w:rsidR="0094474C" w:rsidRDefault="0094474C" w:rsidP="0094474C">
      <w:pPr>
        <w:ind w:left="720"/>
        <w:rPr>
          <w:b/>
          <w:color w:val="2F5496" w:themeColor="accent1" w:themeShade="BF"/>
          <w:sz w:val="40"/>
        </w:rPr>
      </w:pPr>
      <w:r>
        <w:rPr>
          <w:b/>
          <w:color w:val="2F5496" w:themeColor="accent1" w:themeShade="BF"/>
          <w:sz w:val="40"/>
        </w:rPr>
        <w:t>Queensland</w:t>
      </w:r>
    </w:p>
    <w:p w14:paraId="5EA3C558" w14:textId="77777777" w:rsidR="0094474C" w:rsidRPr="0094474C" w:rsidRDefault="0094474C" w:rsidP="0094474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4474C">
        <w:rPr>
          <w:rFonts w:ascii="Calibri" w:eastAsia="Times New Roman" w:hAnsi="Calibri" w:cs="Calibri"/>
          <w:color w:val="000000"/>
          <w:sz w:val="24"/>
          <w:szCs w:val="24"/>
          <w:lang w:val="en-AU"/>
        </w:rPr>
        <w:t>Queensland Country Care Navigation</w:t>
      </w:r>
    </w:p>
    <w:p w14:paraId="2BD44203" w14:textId="009DF78C" w:rsidR="00BC064E" w:rsidRDefault="00BC064E" w:rsidP="00BC064E">
      <w:pPr>
        <w:rPr>
          <w:b/>
          <w:color w:val="2F5496" w:themeColor="accent1" w:themeShade="BF"/>
          <w:sz w:val="24"/>
          <w:szCs w:val="24"/>
        </w:rPr>
      </w:pPr>
    </w:p>
    <w:p w14:paraId="34C4714F" w14:textId="6F915CB3" w:rsidR="0094474C" w:rsidRDefault="0094474C" w:rsidP="0094474C">
      <w:pPr>
        <w:ind w:left="720"/>
        <w:rPr>
          <w:b/>
          <w:color w:val="2F5496" w:themeColor="accent1" w:themeShade="BF"/>
          <w:sz w:val="40"/>
        </w:rPr>
      </w:pPr>
      <w:r>
        <w:rPr>
          <w:b/>
          <w:color w:val="2F5496" w:themeColor="accent1" w:themeShade="BF"/>
          <w:sz w:val="40"/>
        </w:rPr>
        <w:t>South Australia</w:t>
      </w:r>
    </w:p>
    <w:tbl>
      <w:tblPr>
        <w:tblW w:w="7460" w:type="dxa"/>
        <w:tblInd w:w="-5" w:type="dxa"/>
        <w:tblLook w:val="04A0" w:firstRow="1" w:lastRow="0" w:firstColumn="1" w:lastColumn="0" w:noHBand="0" w:noVBand="1"/>
      </w:tblPr>
      <w:tblGrid>
        <w:gridCol w:w="7460"/>
      </w:tblGrid>
      <w:tr w:rsidR="00B5503F" w:rsidRPr="00B5503F" w14:paraId="5600B9A3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2EDC08D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Aberfoyle Community Centre Incorporated</w:t>
            </w:r>
          </w:p>
        </w:tc>
      </w:tr>
      <w:tr w:rsidR="00B5503F" w:rsidRPr="00B5503F" w14:paraId="18386084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4DE88F0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Aboriginal Family Support Services Limited</w:t>
            </w:r>
          </w:p>
        </w:tc>
      </w:tr>
      <w:tr w:rsidR="00B5503F" w:rsidRPr="00B5503F" w14:paraId="0E463A7E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5DB6F36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ac care/Anglican Community Care Incorporated</w:t>
            </w:r>
          </w:p>
        </w:tc>
      </w:tr>
      <w:tr w:rsidR="00B5503F" w:rsidRPr="00B5503F" w14:paraId="7D40AA47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73EBF60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Aged Rights Advocacy Service (SA) Incorporated</w:t>
            </w:r>
          </w:p>
        </w:tc>
      </w:tr>
      <w:tr w:rsidR="00B5503F" w:rsidRPr="00B5503F" w14:paraId="5CCD6137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4D14EEB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Anglicare SA </w:t>
            </w:r>
          </w:p>
        </w:tc>
      </w:tr>
      <w:tr w:rsidR="00B5503F" w:rsidRPr="00B5503F" w14:paraId="71965D04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E175EA2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Australian Migrant Resource Centre of SA Inc</w:t>
            </w:r>
          </w:p>
        </w:tc>
      </w:tr>
      <w:tr w:rsidR="00B5503F" w:rsidRPr="00B5503F" w14:paraId="0808FE45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07B5F6F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Australian Refugee Association</w:t>
            </w:r>
          </w:p>
        </w:tc>
      </w:tr>
      <w:tr w:rsidR="00B5503F" w:rsidRPr="00B5503F" w14:paraId="504FF029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C0F417B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Autism SA</w:t>
            </w:r>
          </w:p>
        </w:tc>
      </w:tr>
      <w:tr w:rsidR="00B5503F" w:rsidRPr="00B5503F" w14:paraId="690C6D8F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5BD44FD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Carer and Community Support</w:t>
            </w:r>
          </w:p>
        </w:tc>
      </w:tr>
      <w:tr w:rsidR="00B5503F" w:rsidRPr="00B5503F" w14:paraId="07DF117F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D3E403" w14:textId="2F2E0AA6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Carers and Disability Link (Carers' Link Baros</w:t>
            </w:r>
            <w:r w:rsidR="00405042">
              <w:rPr>
                <w:rFonts w:ascii="Calibri" w:eastAsia="Times New Roman" w:hAnsi="Calibri" w:cs="Calibri"/>
                <w:color w:val="000000"/>
                <w:lang w:val="en-AU" w:eastAsia="en-AU"/>
              </w:rPr>
              <w:t>s</w:t>
            </w: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a and District)</w:t>
            </w:r>
          </w:p>
        </w:tc>
      </w:tr>
      <w:tr w:rsidR="00B5503F" w:rsidRPr="00B5503F" w14:paraId="3A3DE844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3AEF6C7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Carers Association of SA Inc.</w:t>
            </w:r>
          </w:p>
        </w:tc>
      </w:tr>
      <w:tr w:rsidR="00B5503F" w:rsidRPr="00B5503F" w14:paraId="6310A4FD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404467A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Christie Downs Community House Inc</w:t>
            </w:r>
          </w:p>
        </w:tc>
      </w:tr>
      <w:tr w:rsidR="00B5503F" w:rsidRPr="00B5503F" w14:paraId="7454DF8A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09662B1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City of Marion</w:t>
            </w:r>
          </w:p>
        </w:tc>
      </w:tr>
      <w:tr w:rsidR="00B5503F" w:rsidRPr="00B5503F" w14:paraId="5270B007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71096A8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City of Onkaparinga</w:t>
            </w:r>
          </w:p>
        </w:tc>
      </w:tr>
      <w:tr w:rsidR="00B5503F" w:rsidRPr="00B5503F" w14:paraId="3E17A3DB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81DE644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City of Tea Tree Gully</w:t>
            </w:r>
          </w:p>
        </w:tc>
      </w:tr>
      <w:tr w:rsidR="00B5503F" w:rsidRPr="00B5503F" w14:paraId="14376681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BF5EAA4" w14:textId="2F0C7B5A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City of Victor Harbor (</w:t>
            </w:r>
            <w:proofErr w:type="spellStart"/>
            <w:r w:rsidR="00405042"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Fleuri</w:t>
            </w:r>
            <w:r w:rsidR="00405042">
              <w:rPr>
                <w:rFonts w:ascii="Calibri" w:eastAsia="Times New Roman" w:hAnsi="Calibri" w:cs="Calibri"/>
                <w:color w:val="000000"/>
                <w:lang w:val="en-AU" w:eastAsia="en-AU"/>
              </w:rPr>
              <w:t>eu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Families)</w:t>
            </w:r>
          </w:p>
        </w:tc>
      </w:tr>
      <w:tr w:rsidR="00B5503F" w:rsidRPr="00B5503F" w14:paraId="17B6CDE6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C641CEF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Community Access and Services /Vietnamese Community in Australia </w:t>
            </w:r>
          </w:p>
        </w:tc>
      </w:tr>
      <w:tr w:rsidR="00B5503F" w:rsidRPr="00B5503F" w14:paraId="05863526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B05B88F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Community Business Bureau </w:t>
            </w:r>
          </w:p>
        </w:tc>
      </w:tr>
      <w:tr w:rsidR="00B5503F" w:rsidRPr="00B5503F" w14:paraId="1FB58751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8B19533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Community Centres SA Incorporated</w:t>
            </w:r>
          </w:p>
        </w:tc>
      </w:tr>
      <w:tr w:rsidR="00B5503F" w:rsidRPr="00B5503F" w14:paraId="48EE4CC7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214F456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Community House Port Lincoln Incorporated</w:t>
            </w:r>
          </w:p>
        </w:tc>
      </w:tr>
      <w:tr w:rsidR="00B5503F" w:rsidRPr="00B5503F" w14:paraId="31CC2EFE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9043758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Community Living Options Incorporated</w:t>
            </w:r>
          </w:p>
        </w:tc>
      </w:tr>
      <w:tr w:rsidR="00B5503F" w:rsidRPr="00B5503F" w14:paraId="34E2C696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133A237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Connecting Families</w:t>
            </w:r>
          </w:p>
        </w:tc>
      </w:tr>
      <w:tr w:rsidR="00B5503F" w:rsidRPr="00B5503F" w14:paraId="6185D558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AE94194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lastRenderedPageBreak/>
              <w:t xml:space="preserve">Connecting Foster &amp; Kinship Carers SA                                                                                                         </w:t>
            </w:r>
          </w:p>
        </w:tc>
      </w:tr>
      <w:tr w:rsidR="00B5503F" w:rsidRPr="00B5503F" w14:paraId="1EDBBB63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6567BE4" w14:textId="0CE4FD4C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Coromandel Community Centre Incorporated</w:t>
            </w:r>
          </w:p>
        </w:tc>
      </w:tr>
      <w:tr w:rsidR="00B5503F" w:rsidRPr="00B5503F" w14:paraId="05E377E1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EB08B78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Council on the Ageing Incorporated (COTA SA)</w:t>
            </w:r>
          </w:p>
        </w:tc>
      </w:tr>
      <w:tr w:rsidR="00B5503F" w:rsidRPr="00B5503F" w14:paraId="34927150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27A9AD4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Gawler </w:t>
            </w: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Neighourbourhood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House Inc</w:t>
            </w:r>
          </w:p>
        </w:tc>
      </w:tr>
      <w:tr w:rsidR="00B5503F" w:rsidRPr="00B5503F" w14:paraId="5272EADB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111C9AD" w14:textId="76B18A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Housing Choices SA Ltd (formal</w:t>
            </w:r>
            <w:r w:rsidR="00405042">
              <w:rPr>
                <w:rFonts w:ascii="Calibri" w:eastAsia="Times New Roman" w:hAnsi="Calibri" w:cs="Calibri"/>
                <w:color w:val="000000"/>
                <w:lang w:val="en-AU" w:eastAsia="en-AU"/>
              </w:rPr>
              <w:t>l</w:t>
            </w: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y Common Ground Adelaide Ltd)</w:t>
            </w:r>
          </w:p>
        </w:tc>
      </w:tr>
      <w:tr w:rsidR="00B5503F" w:rsidRPr="00B5503F" w14:paraId="6D165C72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DA8BAE3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Hutt Street Centre</w:t>
            </w:r>
          </w:p>
        </w:tc>
      </w:tr>
      <w:tr w:rsidR="00B5503F" w:rsidRPr="00B5503F" w14:paraId="36AAB32B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DE57448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Junction Australia</w:t>
            </w:r>
          </w:p>
        </w:tc>
      </w:tr>
      <w:tr w:rsidR="00B5503F" w:rsidRPr="00B5503F" w14:paraId="495CD97C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DA83743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Junction Community Centre Inc</w:t>
            </w:r>
          </w:p>
        </w:tc>
      </w:tr>
      <w:tr w:rsidR="00B5503F" w:rsidRPr="00B5503F" w14:paraId="2CEF4E4D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A104337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Key Assets</w:t>
            </w:r>
          </w:p>
        </w:tc>
      </w:tr>
      <w:tr w:rsidR="00B5503F" w:rsidRPr="00B5503F" w14:paraId="37F21536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39BB816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Kornar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</w:t>
            </w: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Winmil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</w:t>
            </w: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Yunti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Aboriginal Corporation</w:t>
            </w:r>
          </w:p>
        </w:tc>
      </w:tr>
      <w:tr w:rsidR="00B5503F" w:rsidRPr="00B5503F" w14:paraId="5BFA07DE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D247DC6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Kura </w:t>
            </w: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Yerlo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Council Inc</w:t>
            </w:r>
          </w:p>
        </w:tc>
      </w:tr>
      <w:tr w:rsidR="00B5503F" w:rsidRPr="00B5503F" w14:paraId="5E7807EC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20CC1EB" w14:textId="1419E8FA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Lifeline </w:t>
            </w: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SouthEast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SA Inc</w:t>
            </w:r>
          </w:p>
        </w:tc>
      </w:tr>
      <w:tr w:rsidR="00B5503F" w:rsidRPr="00B5503F" w14:paraId="260B5525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DD4C160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Linking Futures</w:t>
            </w:r>
          </w:p>
        </w:tc>
      </w:tr>
      <w:tr w:rsidR="00B5503F" w:rsidRPr="00B5503F" w14:paraId="51BBDD3A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BCE3B0B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MarionLife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Community Services Incorporated</w:t>
            </w:r>
          </w:p>
        </w:tc>
      </w:tr>
      <w:tr w:rsidR="00B5503F" w:rsidRPr="00B5503F" w14:paraId="66BDDC97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F22D7CF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Marra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Dreaming</w:t>
            </w:r>
          </w:p>
        </w:tc>
      </w:tr>
      <w:tr w:rsidR="00B5503F" w:rsidRPr="00B5503F" w14:paraId="37F4B1B2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C47622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Midway Road Community House Inc</w:t>
            </w:r>
          </w:p>
        </w:tc>
      </w:tr>
      <w:tr w:rsidR="00B5503F" w:rsidRPr="00B5503F" w14:paraId="7A5CD6D8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151CE1C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Mission Australia (SA)</w:t>
            </w:r>
          </w:p>
        </w:tc>
      </w:tr>
      <w:tr w:rsidR="00B5503F" w:rsidRPr="00B5503F" w14:paraId="7BDF9698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6AB1208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Morella Community Centre Inc</w:t>
            </w:r>
          </w:p>
        </w:tc>
      </w:tr>
      <w:tr w:rsidR="00B5503F" w:rsidRPr="00B5503F" w14:paraId="01A11810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BA12F51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Mount Barker Community Centre</w:t>
            </w:r>
          </w:p>
        </w:tc>
      </w:tr>
      <w:tr w:rsidR="00B5503F" w:rsidRPr="00B5503F" w14:paraId="49A38AE5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24C4ED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Multicultural Communities Council of SA Inc</w:t>
            </w:r>
          </w:p>
        </w:tc>
      </w:tr>
      <w:tr w:rsidR="00B5503F" w:rsidRPr="00B5503F" w14:paraId="7FEEACB2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2144D85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Multicultural Youth SA Inc</w:t>
            </w:r>
          </w:p>
        </w:tc>
      </w:tr>
      <w:tr w:rsidR="00B5503F" w:rsidRPr="00B5503F" w14:paraId="58A5D134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2643083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Murray Bridge Community Centre Inc</w:t>
            </w:r>
          </w:p>
        </w:tc>
      </w:tr>
      <w:tr w:rsidR="00B5503F" w:rsidRPr="00B5503F" w14:paraId="77B7ED82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C5799E6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My Therapy House</w:t>
            </w:r>
          </w:p>
        </w:tc>
      </w:tr>
      <w:tr w:rsidR="00B5503F" w:rsidRPr="00B5503F" w14:paraId="64D30E9A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61F963A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Noarlunga Volunteer Transport Service (SA)</w:t>
            </w:r>
          </w:p>
        </w:tc>
      </w:tr>
      <w:tr w:rsidR="00B5503F" w:rsidRPr="00B5503F" w14:paraId="3CD90082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FE41A7E" w14:textId="410B681B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NorthEast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Community House Incorporated</w:t>
            </w:r>
          </w:p>
        </w:tc>
      </w:tr>
      <w:tr w:rsidR="00B5503F" w:rsidRPr="00B5503F" w14:paraId="3A9443F7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BF53F8F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Northern Area Community and Youth Services Inc (NACYS)</w:t>
            </w:r>
          </w:p>
        </w:tc>
      </w:tr>
      <w:tr w:rsidR="00B5503F" w:rsidRPr="00B5503F" w14:paraId="52E5229C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5002DAD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Nunga </w:t>
            </w:r>
            <w:proofErr w:type="spellStart"/>
            <w:proofErr w:type="gram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Mi:Minar</w:t>
            </w:r>
            <w:proofErr w:type="spellEnd"/>
            <w:proofErr w:type="gram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Inc</w:t>
            </w:r>
          </w:p>
        </w:tc>
      </w:tr>
      <w:tr w:rsidR="00B5503F" w:rsidRPr="00B5503F" w14:paraId="75297FCB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B6D8F91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Nunkuwarrin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</w:t>
            </w: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Yunti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of South Australian Inc</w:t>
            </w:r>
          </w:p>
        </w:tc>
      </w:tr>
      <w:tr w:rsidR="00B5503F" w:rsidRPr="00B5503F" w14:paraId="4DA3CCDA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41891F2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Overseas Chinese Association of SA Inc</w:t>
            </w:r>
          </w:p>
        </w:tc>
      </w:tr>
      <w:tr w:rsidR="00B5503F" w:rsidRPr="00B5503F" w14:paraId="52D1D059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FF69C2B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Paraplegic and Quadriplegic Association</w:t>
            </w:r>
          </w:p>
        </w:tc>
      </w:tr>
      <w:tr w:rsidR="00B5503F" w:rsidRPr="00B5503F" w14:paraId="73D80B98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632BF0C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Parkinson's SA Inc</w:t>
            </w:r>
          </w:p>
        </w:tc>
      </w:tr>
      <w:tr w:rsidR="00B5503F" w:rsidRPr="00B5503F" w14:paraId="6E18A991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241B710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Plaza Youth Centre Inc</w:t>
            </w:r>
          </w:p>
        </w:tc>
      </w:tr>
      <w:tr w:rsidR="00B5503F" w:rsidRPr="00B5503F" w14:paraId="57EF1613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32E07D4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Pooraka Farm Community Centre Incorporated</w:t>
            </w:r>
          </w:p>
        </w:tc>
      </w:tr>
      <w:tr w:rsidR="00B5503F" w:rsidRPr="00B5503F" w14:paraId="3B4AE5B0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A2EAA60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Port Augusta Youth Centre Inc</w:t>
            </w:r>
          </w:p>
        </w:tc>
      </w:tr>
      <w:tr w:rsidR="00B5503F" w:rsidRPr="00B5503F" w14:paraId="7F6E7E13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35A6F59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Relationship Australia South Australia</w:t>
            </w:r>
          </w:p>
        </w:tc>
      </w:tr>
      <w:tr w:rsidR="00B5503F" w:rsidRPr="00B5503F" w14:paraId="6990E601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CE78973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SA Financial Counsellors Association Inc. (SAFCA)</w:t>
            </w:r>
          </w:p>
        </w:tc>
      </w:tr>
      <w:tr w:rsidR="00B5503F" w:rsidRPr="00B5503F" w14:paraId="55A7B84F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6D49D69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SA Living Solutions</w:t>
            </w:r>
          </w:p>
        </w:tc>
      </w:tr>
      <w:tr w:rsidR="00B5503F" w:rsidRPr="00B5503F" w14:paraId="79CF1BA5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E568F95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Second Chances SA</w:t>
            </w:r>
          </w:p>
        </w:tc>
      </w:tr>
      <w:tr w:rsidR="00B5503F" w:rsidRPr="00B5503F" w14:paraId="404D296E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96484F3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Shelter SA Inc </w:t>
            </w:r>
          </w:p>
        </w:tc>
      </w:tr>
      <w:tr w:rsidR="00B5503F" w:rsidRPr="00B5503F" w14:paraId="5B5CAFDB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B3B41EA" w14:textId="193A9DBA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South Australian Council of Social Service Incorporated                                           </w:t>
            </w:r>
          </w:p>
        </w:tc>
      </w:tr>
      <w:tr w:rsidR="00B5503F" w:rsidRPr="00B5503F" w14:paraId="00912CBE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DD35C86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St John's Youth Services</w:t>
            </w:r>
          </w:p>
        </w:tc>
      </w:tr>
      <w:tr w:rsidR="00B5503F" w:rsidRPr="00B5503F" w14:paraId="07F5151C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C6E2101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St Vincent de Paul (Vincentian Centre)</w:t>
            </w:r>
          </w:p>
        </w:tc>
      </w:tr>
      <w:tr w:rsidR="00B5503F" w:rsidRPr="00B5503F" w14:paraId="4D607E09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03787C5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Survivors of Torture and Trauma, Assistance and Rehabilitation Service</w:t>
            </w:r>
          </w:p>
        </w:tc>
      </w:tr>
      <w:tr w:rsidR="00B5503F" w:rsidRPr="00B5503F" w14:paraId="0CBF3FE3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9D00793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SYC Ltd</w:t>
            </w:r>
          </w:p>
        </w:tc>
      </w:tr>
      <w:tr w:rsidR="00B5503F" w:rsidRPr="00B5503F" w14:paraId="20777048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002A4C2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Tailem Bend Community Centre Inc</w:t>
            </w:r>
          </w:p>
        </w:tc>
      </w:tr>
      <w:tr w:rsidR="00B5503F" w:rsidRPr="00B5503F" w14:paraId="2FF694DF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11B50C7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The Food Centre Incorporated </w:t>
            </w:r>
          </w:p>
        </w:tc>
      </w:tr>
      <w:tr w:rsidR="00B5503F" w:rsidRPr="00B5503F" w14:paraId="76B09EDC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1B9F9CB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lastRenderedPageBreak/>
              <w:t>The Hut Community Centre Incorporated</w:t>
            </w:r>
          </w:p>
        </w:tc>
      </w:tr>
      <w:tr w:rsidR="00B5503F" w:rsidRPr="00B5503F" w14:paraId="427CBF1A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0CB4E03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Uniting Communities Incorporated</w:t>
            </w:r>
          </w:p>
        </w:tc>
      </w:tr>
      <w:tr w:rsidR="00B5503F" w:rsidRPr="00B5503F" w14:paraId="3AFA9680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6BC2595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Uniting Country SA Incorporated (UnitingCare Wesley Country)</w:t>
            </w:r>
          </w:p>
        </w:tc>
      </w:tr>
      <w:tr w:rsidR="00B5503F" w:rsidRPr="00B5503F" w14:paraId="71EBB7F2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A6C9061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UnitingCare Wesley Bowden Incorporated</w:t>
            </w:r>
          </w:p>
        </w:tc>
      </w:tr>
      <w:tr w:rsidR="00B5503F" w:rsidRPr="00B5503F" w14:paraId="4AE6CE8B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AFCAF87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UnitingSA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(UnitingCare Wesley Port Adelaide Inc)</w:t>
            </w:r>
          </w:p>
        </w:tc>
      </w:tr>
      <w:tr w:rsidR="00B5503F" w:rsidRPr="00B5503F" w14:paraId="606E86C5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38E981F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Victim Support Service Inc</w:t>
            </w:r>
          </w:p>
        </w:tc>
      </w:tr>
      <w:tr w:rsidR="00B5503F" w:rsidRPr="00B5503F" w14:paraId="10EDB6D0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B352589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West Coast Youth and Community Support Incorporated</w:t>
            </w:r>
          </w:p>
        </w:tc>
      </w:tr>
      <w:tr w:rsidR="00B5503F" w:rsidRPr="00B5503F" w14:paraId="13649FED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A8B0C54" w14:textId="78C19945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Women's Safety Se</w:t>
            </w:r>
            <w:r w:rsidR="00405042">
              <w:rPr>
                <w:rFonts w:ascii="Calibri" w:eastAsia="Times New Roman" w:hAnsi="Calibri" w:cs="Calibri"/>
                <w:color w:val="000000"/>
                <w:lang w:val="en-AU" w:eastAsia="en-AU"/>
              </w:rPr>
              <w:t>r</w:t>
            </w: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vices SA</w:t>
            </w:r>
          </w:p>
        </w:tc>
      </w:tr>
      <w:tr w:rsidR="00B5503F" w:rsidRPr="00B5503F" w14:paraId="48A1E629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657FD6C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Woodcroft Morphett Vale Neighbourhood Centre</w:t>
            </w:r>
          </w:p>
        </w:tc>
      </w:tr>
      <w:tr w:rsidR="00B5503F" w:rsidRPr="00B5503F" w14:paraId="6A24E02D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6078924" w14:textId="3621EED1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Yarredi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Regional Domestic Violence Services Inc</w:t>
            </w:r>
          </w:p>
        </w:tc>
      </w:tr>
      <w:tr w:rsidR="00B5503F" w:rsidRPr="00B5503F" w14:paraId="0AEAD18B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3B8FDBC" w14:textId="77777777" w:rsidR="00B5503F" w:rsidRP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proofErr w:type="spellStart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Yourkids</w:t>
            </w:r>
            <w:proofErr w:type="spellEnd"/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Children and Youth Services</w:t>
            </w:r>
          </w:p>
        </w:tc>
      </w:tr>
      <w:tr w:rsidR="00B5503F" w:rsidRPr="00B5503F" w14:paraId="4E4EC38B" w14:textId="77777777" w:rsidTr="00405042">
        <w:trPr>
          <w:trHeight w:val="288"/>
        </w:trPr>
        <w:tc>
          <w:tcPr>
            <w:tcW w:w="74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7BDF034" w14:textId="77777777" w:rsidR="00B5503F" w:rsidRDefault="00B5503F" w:rsidP="00405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B5503F">
              <w:rPr>
                <w:rFonts w:ascii="Calibri" w:eastAsia="Times New Roman" w:hAnsi="Calibri" w:cs="Calibri"/>
                <w:color w:val="000000"/>
                <w:lang w:val="en-AU" w:eastAsia="en-AU"/>
              </w:rPr>
              <w:t>Youth Affairs Council of SA</w:t>
            </w:r>
          </w:p>
          <w:p w14:paraId="6D757678" w14:textId="4ED3A06A" w:rsidR="00405042" w:rsidRPr="00B5503F" w:rsidRDefault="00405042" w:rsidP="00405042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</w:tbl>
    <w:p w14:paraId="3B003692" w14:textId="3CB4D1BC" w:rsidR="0094474C" w:rsidRDefault="0094474C" w:rsidP="0094474C">
      <w:pPr>
        <w:ind w:left="720"/>
        <w:rPr>
          <w:b/>
          <w:color w:val="2F5496" w:themeColor="accent1" w:themeShade="BF"/>
          <w:sz w:val="40"/>
        </w:rPr>
      </w:pPr>
      <w:r>
        <w:rPr>
          <w:b/>
          <w:color w:val="2F5496" w:themeColor="accent1" w:themeShade="BF"/>
          <w:sz w:val="40"/>
        </w:rPr>
        <w:t>Victoria</w:t>
      </w:r>
    </w:p>
    <w:tbl>
      <w:tblPr>
        <w:tblW w:w="9021" w:type="dxa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05042" w:rsidRPr="00405042" w14:paraId="69B83056" w14:textId="77777777" w:rsidTr="00405042">
        <w:trPr>
          <w:trHeight w:val="288"/>
        </w:trPr>
        <w:tc>
          <w:tcPr>
            <w:tcW w:w="902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BC75943" w14:textId="77777777" w:rsidR="00405042" w:rsidRPr="00405042" w:rsidRDefault="00405042" w:rsidP="00405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50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Anchor Incorporated</w:t>
            </w:r>
          </w:p>
        </w:tc>
      </w:tr>
      <w:tr w:rsidR="00405042" w:rsidRPr="00405042" w14:paraId="148D98E5" w14:textId="77777777" w:rsidTr="00405042">
        <w:trPr>
          <w:trHeight w:val="288"/>
        </w:trPr>
        <w:tc>
          <w:tcPr>
            <w:tcW w:w="902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A233AA4" w14:textId="77777777" w:rsidR="00405042" w:rsidRPr="00405042" w:rsidRDefault="00405042" w:rsidP="00405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50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Australian Vietnamese Women's Association</w:t>
            </w:r>
          </w:p>
        </w:tc>
      </w:tr>
      <w:tr w:rsidR="00405042" w:rsidRPr="00405042" w14:paraId="0D5939B7" w14:textId="77777777" w:rsidTr="00405042">
        <w:trPr>
          <w:trHeight w:val="288"/>
        </w:trPr>
        <w:tc>
          <w:tcPr>
            <w:tcW w:w="902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72F5193" w14:textId="08877EA2" w:rsidR="00405042" w:rsidRPr="00405042" w:rsidRDefault="00405042" w:rsidP="00405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50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Community Hubs Australia</w:t>
            </w:r>
          </w:p>
        </w:tc>
      </w:tr>
      <w:tr w:rsidR="00405042" w:rsidRPr="00405042" w14:paraId="4E9B6B83" w14:textId="77777777" w:rsidTr="00405042">
        <w:trPr>
          <w:trHeight w:val="288"/>
        </w:trPr>
        <w:tc>
          <w:tcPr>
            <w:tcW w:w="902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307D5A2" w14:textId="5111B011" w:rsidR="00405042" w:rsidRPr="00405042" w:rsidRDefault="00405042" w:rsidP="00405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50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Concern Australia Welfare</w:t>
            </w:r>
          </w:p>
        </w:tc>
      </w:tr>
      <w:tr w:rsidR="00405042" w:rsidRPr="00405042" w14:paraId="13519E37" w14:textId="77777777" w:rsidTr="00405042">
        <w:trPr>
          <w:trHeight w:val="288"/>
        </w:trPr>
        <w:tc>
          <w:tcPr>
            <w:tcW w:w="9021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B785B41" w14:textId="2E9C6441" w:rsidR="00405042" w:rsidRPr="00405042" w:rsidRDefault="00405042" w:rsidP="00405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50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Magnusson Ten Steps Pty Ltd</w:t>
            </w:r>
          </w:p>
        </w:tc>
      </w:tr>
      <w:tr w:rsidR="00405042" w:rsidRPr="00405042" w14:paraId="5B1E61FA" w14:textId="77777777" w:rsidTr="00405042">
        <w:trPr>
          <w:trHeight w:val="288"/>
        </w:trPr>
        <w:tc>
          <w:tcPr>
            <w:tcW w:w="9021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D2F500A" w14:textId="40BED08E" w:rsidR="00405042" w:rsidRPr="00405042" w:rsidRDefault="00405042" w:rsidP="00405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50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 to Violence - Men's Referral Service</w:t>
            </w:r>
          </w:p>
        </w:tc>
      </w:tr>
      <w:tr w:rsidR="00405042" w:rsidRPr="00405042" w14:paraId="4F5954D0" w14:textId="77777777" w:rsidTr="00405042">
        <w:trPr>
          <w:trHeight w:val="288"/>
        </w:trPr>
        <w:tc>
          <w:tcPr>
            <w:tcW w:w="9021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7A1A590" w14:textId="7353A13D" w:rsidR="00405042" w:rsidRPr="00405042" w:rsidRDefault="00405042" w:rsidP="00405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50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Residential Care Rights Inc</w:t>
            </w:r>
          </w:p>
        </w:tc>
      </w:tr>
      <w:tr w:rsidR="00405042" w:rsidRPr="00405042" w14:paraId="6D63F895" w14:textId="77777777" w:rsidTr="00405042">
        <w:trPr>
          <w:trHeight w:val="288"/>
        </w:trPr>
        <w:tc>
          <w:tcPr>
            <w:tcW w:w="9021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1177EB0" w14:textId="6A5D9034" w:rsidR="00405042" w:rsidRPr="00405042" w:rsidRDefault="00405042" w:rsidP="00405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50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Try Mentoring Inc</w:t>
            </w:r>
          </w:p>
        </w:tc>
      </w:tr>
      <w:tr w:rsidR="00405042" w:rsidRPr="00405042" w14:paraId="6B3F95C4" w14:textId="77777777" w:rsidTr="00405042">
        <w:trPr>
          <w:trHeight w:val="288"/>
        </w:trPr>
        <w:tc>
          <w:tcPr>
            <w:tcW w:w="9021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F445362" w14:textId="2271FC39" w:rsidR="00405042" w:rsidRPr="00405042" w:rsidRDefault="00405042" w:rsidP="00405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50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WRISC Family Violence Support</w:t>
            </w:r>
          </w:p>
        </w:tc>
      </w:tr>
      <w:tr w:rsidR="00405042" w:rsidRPr="00405042" w14:paraId="0F7D41AC" w14:textId="77777777" w:rsidTr="00405042">
        <w:trPr>
          <w:trHeight w:val="288"/>
        </w:trPr>
        <w:tc>
          <w:tcPr>
            <w:tcW w:w="9021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1615EC4" w14:textId="09E5EEAD" w:rsidR="00405042" w:rsidRPr="00405042" w:rsidRDefault="00405042" w:rsidP="00405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50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YWCA Australia</w:t>
            </w:r>
          </w:p>
        </w:tc>
      </w:tr>
      <w:tr w:rsidR="00405042" w:rsidRPr="00405042" w14:paraId="52D231DF" w14:textId="77777777" w:rsidTr="00405042">
        <w:trPr>
          <w:trHeight w:val="288"/>
        </w:trPr>
        <w:tc>
          <w:tcPr>
            <w:tcW w:w="9021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34D2D5D" w14:textId="687A6395" w:rsidR="00405042" w:rsidRPr="00405042" w:rsidRDefault="00405042" w:rsidP="00405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0ACA65C" w14:textId="77777777" w:rsidR="0094474C" w:rsidRPr="00A16A76" w:rsidRDefault="0094474C" w:rsidP="0094474C">
      <w:pPr>
        <w:ind w:left="720"/>
        <w:rPr>
          <w:b/>
          <w:color w:val="2F5496" w:themeColor="accent1" w:themeShade="BF"/>
          <w:sz w:val="40"/>
        </w:rPr>
      </w:pPr>
      <w:r>
        <w:rPr>
          <w:b/>
          <w:color w:val="2F5496" w:themeColor="accent1" w:themeShade="BF"/>
          <w:sz w:val="40"/>
        </w:rPr>
        <w:t>Western Australia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8520"/>
      </w:tblGrid>
      <w:tr w:rsidR="0094474C" w:rsidRPr="0094474C" w14:paraId="4B0748E3" w14:textId="77777777" w:rsidTr="00EA0A3A">
        <w:trPr>
          <w:trHeight w:val="30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661B93F0" w14:textId="77777777" w:rsidR="0094474C" w:rsidRPr="0094474C" w:rsidRDefault="0094474C" w:rsidP="0094474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474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Consumer of Mental Health WA</w:t>
            </w:r>
          </w:p>
        </w:tc>
      </w:tr>
      <w:tr w:rsidR="0094474C" w:rsidRPr="0094474C" w14:paraId="6EF8C6C4" w14:textId="77777777" w:rsidTr="00EA0A3A">
        <w:trPr>
          <w:trHeight w:val="30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7183F91D" w14:textId="77777777" w:rsidR="0094474C" w:rsidRPr="0094474C" w:rsidRDefault="0094474C" w:rsidP="0094474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474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Goldfields Women’s Health Care Centre (GWHCC)</w:t>
            </w:r>
          </w:p>
        </w:tc>
      </w:tr>
      <w:tr w:rsidR="0094474C" w:rsidRPr="0094474C" w14:paraId="2ECC1DFB" w14:textId="77777777" w:rsidTr="00EA0A3A">
        <w:trPr>
          <w:trHeight w:val="30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7A627915" w14:textId="77777777" w:rsidR="0094474C" w:rsidRPr="0094474C" w:rsidRDefault="0094474C" w:rsidP="0094474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474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Linkwest</w:t>
            </w:r>
          </w:p>
        </w:tc>
      </w:tr>
    </w:tbl>
    <w:p w14:paraId="151B7ED5" w14:textId="24257AE8" w:rsidR="00E255CE" w:rsidRDefault="00E255CE">
      <w:pPr>
        <w:rPr>
          <w:noProof/>
          <w:lang w:eastAsia="en-AU"/>
        </w:rPr>
      </w:pPr>
    </w:p>
    <w:p w14:paraId="4CE8E4BB" w14:textId="3A8F8563" w:rsidR="003B406A" w:rsidRDefault="003B406A">
      <w:pPr>
        <w:rPr>
          <w:noProof/>
          <w:lang w:eastAsia="en-AU"/>
        </w:rPr>
      </w:pPr>
    </w:p>
    <w:p w14:paraId="2EFCF0EC" w14:textId="38B34BED" w:rsidR="003B406A" w:rsidRDefault="003B406A">
      <w:pPr>
        <w:rPr>
          <w:noProof/>
          <w:lang w:eastAsia="en-AU"/>
        </w:rPr>
      </w:pPr>
    </w:p>
    <w:p w14:paraId="517493CB" w14:textId="0056C4A4" w:rsidR="003B406A" w:rsidRDefault="003B406A">
      <w:pPr>
        <w:rPr>
          <w:noProof/>
          <w:lang w:eastAsia="en-AU"/>
        </w:rPr>
      </w:pPr>
    </w:p>
    <w:p w14:paraId="1BC27EA7" w14:textId="0F81938E" w:rsidR="003B406A" w:rsidRDefault="003B406A">
      <w:pPr>
        <w:rPr>
          <w:noProof/>
          <w:lang w:eastAsia="en-AU"/>
        </w:rPr>
      </w:pPr>
    </w:p>
    <w:p w14:paraId="0BD3170F" w14:textId="3C2860F5" w:rsidR="003B406A" w:rsidRDefault="003B406A">
      <w:pPr>
        <w:rPr>
          <w:noProof/>
          <w:lang w:eastAsia="en-AU"/>
        </w:rPr>
      </w:pPr>
    </w:p>
    <w:p w14:paraId="7355648C" w14:textId="332960DC" w:rsidR="003B406A" w:rsidRDefault="003B406A">
      <w:pPr>
        <w:rPr>
          <w:noProof/>
          <w:lang w:eastAsia="en-AU"/>
        </w:rPr>
      </w:pP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</w:p>
    <w:sectPr w:rsidR="003B406A" w:rsidSect="00370E78">
      <w:headerReference w:type="default" r:id="rId8"/>
      <w:footerReference w:type="default" r:id="rId9"/>
      <w:pgSz w:w="12240" w:h="15840" w:code="1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A634" w14:textId="77777777" w:rsidR="00777427" w:rsidRDefault="00777427" w:rsidP="00370E78">
      <w:pPr>
        <w:spacing w:after="0" w:line="240" w:lineRule="auto"/>
      </w:pPr>
      <w:r>
        <w:separator/>
      </w:r>
    </w:p>
  </w:endnote>
  <w:endnote w:type="continuationSeparator" w:id="0">
    <w:p w14:paraId="66B0EAFD" w14:textId="77777777" w:rsidR="00777427" w:rsidRDefault="00777427" w:rsidP="0037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9490" w14:textId="3E1CA63B" w:rsidR="00F4069E" w:rsidRDefault="00F4069E">
    <w:pPr>
      <w:pStyle w:val="Footer"/>
    </w:pPr>
  </w:p>
  <w:p w14:paraId="760F9FB3" w14:textId="37F63708" w:rsidR="003B406A" w:rsidRDefault="00F4069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AAE602D" wp14:editId="574A732C">
          <wp:simplePos x="0" y="0"/>
          <wp:positionH relativeFrom="margin">
            <wp:posOffset>4880610</wp:posOffset>
          </wp:positionH>
          <wp:positionV relativeFrom="margin">
            <wp:posOffset>8717280</wp:posOffset>
          </wp:positionV>
          <wp:extent cx="1771650" cy="36703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30C8" w14:textId="77777777" w:rsidR="00777427" w:rsidRDefault="00777427" w:rsidP="00370E78">
      <w:pPr>
        <w:spacing w:after="0" w:line="240" w:lineRule="auto"/>
      </w:pPr>
      <w:r>
        <w:separator/>
      </w:r>
    </w:p>
  </w:footnote>
  <w:footnote w:type="continuationSeparator" w:id="0">
    <w:p w14:paraId="22473B7F" w14:textId="77777777" w:rsidR="00777427" w:rsidRDefault="00777427" w:rsidP="0037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6106" w14:textId="490E63E1" w:rsidR="00370E78" w:rsidRDefault="00370E78">
    <w:pPr>
      <w:pStyle w:val="Header"/>
    </w:pPr>
  </w:p>
  <w:p w14:paraId="5583F5F9" w14:textId="77777777" w:rsidR="00370E78" w:rsidRDefault="00370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5E2"/>
    <w:multiLevelType w:val="hybridMultilevel"/>
    <w:tmpl w:val="C8A4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06B"/>
    <w:multiLevelType w:val="hybridMultilevel"/>
    <w:tmpl w:val="7DD008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C1A1D"/>
    <w:multiLevelType w:val="hybridMultilevel"/>
    <w:tmpl w:val="13E8F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28A7"/>
    <w:multiLevelType w:val="hybridMultilevel"/>
    <w:tmpl w:val="8F2E4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5AF9"/>
    <w:multiLevelType w:val="hybridMultilevel"/>
    <w:tmpl w:val="CE30BC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A7460"/>
    <w:multiLevelType w:val="hybridMultilevel"/>
    <w:tmpl w:val="A01E405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418F4"/>
    <w:multiLevelType w:val="hybridMultilevel"/>
    <w:tmpl w:val="0AD0094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3149B"/>
    <w:multiLevelType w:val="hybridMultilevel"/>
    <w:tmpl w:val="EE9207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E0A99"/>
    <w:multiLevelType w:val="hybridMultilevel"/>
    <w:tmpl w:val="92BA782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78"/>
    <w:rsid w:val="00136862"/>
    <w:rsid w:val="00151389"/>
    <w:rsid w:val="001A0182"/>
    <w:rsid w:val="001A4B59"/>
    <w:rsid w:val="001D3563"/>
    <w:rsid w:val="00370E78"/>
    <w:rsid w:val="003B406A"/>
    <w:rsid w:val="00405042"/>
    <w:rsid w:val="00483E43"/>
    <w:rsid w:val="00524471"/>
    <w:rsid w:val="005E60FF"/>
    <w:rsid w:val="00735DEF"/>
    <w:rsid w:val="00777158"/>
    <w:rsid w:val="00777427"/>
    <w:rsid w:val="007D64D1"/>
    <w:rsid w:val="00906129"/>
    <w:rsid w:val="0094474C"/>
    <w:rsid w:val="00A05A02"/>
    <w:rsid w:val="00AA4179"/>
    <w:rsid w:val="00B5503F"/>
    <w:rsid w:val="00BC064E"/>
    <w:rsid w:val="00C72807"/>
    <w:rsid w:val="00C83C20"/>
    <w:rsid w:val="00E173A6"/>
    <w:rsid w:val="00E255CE"/>
    <w:rsid w:val="00E45FEB"/>
    <w:rsid w:val="00EA0A3A"/>
    <w:rsid w:val="00F4069E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EE86"/>
  <w15:chartTrackingRefBased/>
  <w15:docId w15:val="{B3C1BE01-22F6-468A-9C26-626B33A9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78"/>
  </w:style>
  <w:style w:type="paragraph" w:styleId="Footer">
    <w:name w:val="footer"/>
    <w:basedOn w:val="Normal"/>
    <w:link w:val="FooterChar"/>
    <w:uiPriority w:val="99"/>
    <w:unhideWhenUsed/>
    <w:rsid w:val="00370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78"/>
  </w:style>
  <w:style w:type="table" w:styleId="TableGridLight">
    <w:name w:val="Grid Table Light"/>
    <w:basedOn w:val="TableNormal"/>
    <w:uiPriority w:val="40"/>
    <w:rsid w:val="00370E78"/>
    <w:pPr>
      <w:spacing w:after="0" w:line="240" w:lineRule="auto"/>
    </w:pPr>
    <w:rPr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C06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7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Gani, Nadia (DHS)</dc:creator>
  <cp:keywords/>
  <dc:description/>
  <cp:lastModifiedBy>Gani, Nadia (DHS)</cp:lastModifiedBy>
  <cp:revision>2</cp:revision>
  <cp:lastPrinted>2022-07-05T04:47:00Z</cp:lastPrinted>
  <dcterms:created xsi:type="dcterms:W3CDTF">2022-10-18T01:21:00Z</dcterms:created>
  <dcterms:modified xsi:type="dcterms:W3CDTF">2022-10-18T01:21:00Z</dcterms:modified>
</cp:coreProperties>
</file>