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F67C0" w14:textId="2814026B" w:rsidR="00C416ED" w:rsidRPr="002F1A33" w:rsidRDefault="002F1A33" w:rsidP="00C416ED">
      <w:pPr>
        <w:pStyle w:val="Title"/>
        <w:rPr>
          <w:sz w:val="44"/>
          <w:szCs w:val="44"/>
        </w:rPr>
      </w:pPr>
      <w:r w:rsidRPr="002F1A33">
        <w:rPr>
          <w:sz w:val="44"/>
          <w:szCs w:val="44"/>
        </w:rPr>
        <w:t xml:space="preserve">Youth Justice Programs Framework 2016–2019 </w:t>
      </w:r>
      <w:r>
        <w:rPr>
          <w:sz w:val="44"/>
          <w:szCs w:val="44"/>
        </w:rPr>
        <w:t>‘</w:t>
      </w:r>
      <w:r w:rsidRPr="002F1A33">
        <w:rPr>
          <w:sz w:val="44"/>
          <w:szCs w:val="44"/>
        </w:rPr>
        <w:t xml:space="preserve">Fact Sheet </w:t>
      </w:r>
      <w:r w:rsidR="007B38E2">
        <w:rPr>
          <w:sz w:val="44"/>
          <w:szCs w:val="44"/>
        </w:rPr>
        <w:t>D</w:t>
      </w:r>
      <w:r>
        <w:rPr>
          <w:sz w:val="44"/>
          <w:szCs w:val="44"/>
        </w:rPr>
        <w:t>’</w:t>
      </w:r>
    </w:p>
    <w:p w14:paraId="426F67C1" w14:textId="321BA75E" w:rsidR="00C416ED" w:rsidRDefault="00442E51" w:rsidP="00C416ED">
      <w:pPr>
        <w:pStyle w:val="Subtitle"/>
      </w:pPr>
      <w:r>
        <w:t>Participation of Young People in Prog</w:t>
      </w:r>
      <w:r w:rsidR="0002421B">
        <w:t>r</w:t>
      </w:r>
      <w:bookmarkStart w:id="0" w:name="_GoBack"/>
      <w:bookmarkEnd w:id="0"/>
      <w:r>
        <w:t>am Planning and Referral</w:t>
      </w:r>
      <w:r w:rsidR="007B38E2">
        <w:t xml:space="preserve"> </w:t>
      </w:r>
    </w:p>
    <w:p w14:paraId="7E362EF3" w14:textId="77777777" w:rsidR="00E7654E" w:rsidRDefault="00E7654E" w:rsidP="00C215A5">
      <w:pPr>
        <w:jc w:val="both"/>
      </w:pPr>
    </w:p>
    <w:p w14:paraId="13A0AA55" w14:textId="77777777" w:rsidR="00C215A5" w:rsidRDefault="00C215A5" w:rsidP="00C215A5">
      <w:pPr>
        <w:jc w:val="both"/>
      </w:pPr>
      <w:r>
        <w:t>The ‘participation articles’ (12, 13 and 15) in the United Nations’ Convention on the Rights of the Child (CROC) includes the rights of children:</w:t>
      </w:r>
    </w:p>
    <w:p w14:paraId="2F7BC47F" w14:textId="52B28A59" w:rsidR="00C215A5" w:rsidRDefault="00C215A5" w:rsidP="00C215A5">
      <w:pPr>
        <w:pStyle w:val="Bullets1"/>
        <w:jc w:val="both"/>
      </w:pPr>
      <w:r>
        <w:t>To</w:t>
      </w:r>
      <w:r w:rsidR="00D550E5">
        <w:t xml:space="preserve"> receive and impart information.</w:t>
      </w:r>
    </w:p>
    <w:p w14:paraId="7C131BEF" w14:textId="517C8F00" w:rsidR="00C215A5" w:rsidRDefault="00D550E5" w:rsidP="00C215A5">
      <w:pPr>
        <w:pStyle w:val="Bullets1"/>
        <w:jc w:val="both"/>
      </w:pPr>
      <w:r>
        <w:t>To form associations.</w:t>
      </w:r>
    </w:p>
    <w:p w14:paraId="04239325" w14:textId="197A3ADB" w:rsidR="00C215A5" w:rsidRDefault="00D550E5" w:rsidP="00C215A5">
      <w:pPr>
        <w:pStyle w:val="Bullets1"/>
        <w:jc w:val="both"/>
      </w:pPr>
      <w:r>
        <w:t>To express themselves,</w:t>
      </w:r>
      <w:r w:rsidR="00C215A5">
        <w:t xml:space="preserve"> and</w:t>
      </w:r>
    </w:p>
    <w:p w14:paraId="63D09488" w14:textId="1B8C9461" w:rsidR="00C215A5" w:rsidRDefault="00C215A5" w:rsidP="00C215A5">
      <w:pPr>
        <w:pStyle w:val="Bullets1"/>
        <w:jc w:val="both"/>
      </w:pPr>
      <w:r>
        <w:t>To be involved in decision-making.</w:t>
      </w:r>
    </w:p>
    <w:p w14:paraId="1EC098AF" w14:textId="28099839" w:rsidR="00C215A5" w:rsidRDefault="00C215A5" w:rsidP="00C215A5">
      <w:pPr>
        <w:spacing w:before="240"/>
        <w:jc w:val="both"/>
      </w:pPr>
      <w:r>
        <w:t>To achieve this, Youth Justice works in partnership with</w:t>
      </w:r>
      <w:r w:rsidR="007E5E6C">
        <w:t xml:space="preserve"> the Guardian for Children and Y</w:t>
      </w:r>
      <w:r>
        <w:t>oung People to provide opportunities for children and young people under supervision to provide advice, suggestions and guidance on matters th</w:t>
      </w:r>
      <w:r w:rsidR="00647DEE">
        <w:t>at affect young people under</w:t>
      </w:r>
      <w:r>
        <w:t xml:space="preserve"> </w:t>
      </w:r>
      <w:r w:rsidR="00647DEE">
        <w:t xml:space="preserve">Youth </w:t>
      </w:r>
      <w:r w:rsidR="00293E28">
        <w:t>Justice</w:t>
      </w:r>
      <w:r w:rsidR="00647DEE">
        <w:t xml:space="preserve"> </w:t>
      </w:r>
      <w:r>
        <w:t>supervision.</w:t>
      </w:r>
    </w:p>
    <w:p w14:paraId="0EFD939D" w14:textId="64184347" w:rsidR="00A938F5" w:rsidRDefault="007E5E6C" w:rsidP="00C215A5">
      <w:pPr>
        <w:spacing w:before="240"/>
        <w:jc w:val="both"/>
      </w:pPr>
      <w:r>
        <w:t>Strategies that</w:t>
      </w:r>
      <w:r w:rsidR="00A938F5">
        <w:t xml:space="preserve"> Youth </w:t>
      </w:r>
      <w:r w:rsidR="00293E28">
        <w:t>Justice</w:t>
      </w:r>
      <w:r w:rsidR="00A938F5">
        <w:t xml:space="preserve"> </w:t>
      </w:r>
      <w:r>
        <w:t xml:space="preserve">employs </w:t>
      </w:r>
      <w:r w:rsidR="00A938F5">
        <w:t xml:space="preserve">to engage young people’s participation in </w:t>
      </w:r>
      <w:r w:rsidR="003453CB">
        <w:t>individual Case Plans, Community Servi</w:t>
      </w:r>
      <w:r>
        <w:t>ce Order Program Assessment and/</w:t>
      </w:r>
      <w:r w:rsidR="003453CB">
        <w:t xml:space="preserve">or </w:t>
      </w:r>
      <w:r w:rsidR="00A938F5">
        <w:t>serv</w:t>
      </w:r>
      <w:r>
        <w:t>ice development and delivery include</w:t>
      </w:r>
      <w:r w:rsidR="00A938F5">
        <w:t>:</w:t>
      </w:r>
    </w:p>
    <w:p w14:paraId="26F22B0A" w14:textId="7E5C0F14" w:rsidR="00A938F5" w:rsidRDefault="00A938F5" w:rsidP="00A938F5">
      <w:pPr>
        <w:pStyle w:val="Bullets1"/>
      </w:pPr>
      <w:r>
        <w:t xml:space="preserve">Engaging young people </w:t>
      </w:r>
      <w:r w:rsidR="00EF4B74">
        <w:t>as part of</w:t>
      </w:r>
      <w:r>
        <w:t xml:space="preserve"> </w:t>
      </w:r>
      <w:r w:rsidR="00EF4B74">
        <w:t>identifying ways to address identified population needs</w:t>
      </w:r>
      <w:r>
        <w:t>.</w:t>
      </w:r>
    </w:p>
    <w:p w14:paraId="64910CAD" w14:textId="295A199E" w:rsidR="00A938F5" w:rsidRDefault="00A938F5" w:rsidP="00A938F5">
      <w:pPr>
        <w:pStyle w:val="Bullets1"/>
      </w:pPr>
      <w:r>
        <w:t xml:space="preserve">Engaging young people who have participated in programs as part of the program review process. </w:t>
      </w:r>
    </w:p>
    <w:p w14:paraId="0EF39F5F" w14:textId="1C2CFA3F" w:rsidR="009B7122" w:rsidRDefault="009B7122" w:rsidP="00A938F5">
      <w:pPr>
        <w:pStyle w:val="Bullets1"/>
      </w:pPr>
      <w:r>
        <w:t xml:space="preserve">Ensuring young people are directly involved in the </w:t>
      </w:r>
      <w:r w:rsidR="003453CB">
        <w:t>completion</w:t>
      </w:r>
      <w:r>
        <w:t xml:space="preserve"> of Case Plan goals </w:t>
      </w:r>
      <w:r w:rsidR="003453CB">
        <w:t xml:space="preserve">/ Community Service Order Program Assessments </w:t>
      </w:r>
      <w:r>
        <w:t xml:space="preserve">and </w:t>
      </w:r>
      <w:r w:rsidR="003453CB">
        <w:t xml:space="preserve">subsequent </w:t>
      </w:r>
      <w:r>
        <w:t xml:space="preserve">referrals to programs and services. </w:t>
      </w:r>
    </w:p>
    <w:p w14:paraId="55E625FD" w14:textId="048902F4" w:rsidR="002F6C9B" w:rsidRDefault="002F6C9B" w:rsidP="00A938F5">
      <w:pPr>
        <w:pStyle w:val="Bullets1"/>
      </w:pPr>
      <w:r>
        <w:t>Engaging young people who may have voluntarily withdrawn from programs to gather feedback regarding their reason</w:t>
      </w:r>
      <w:r w:rsidR="003453CB">
        <w:t>(s)</w:t>
      </w:r>
      <w:r>
        <w:t xml:space="preserve"> for withdrawal. </w:t>
      </w:r>
    </w:p>
    <w:p w14:paraId="6D6E7F8E" w14:textId="67F4C6AA" w:rsidR="00A938F5" w:rsidRDefault="00A938F5" w:rsidP="00A938F5">
      <w:pPr>
        <w:pStyle w:val="Bullets1"/>
      </w:pPr>
      <w:r>
        <w:t>Consultation with youth representatives within the Adelaide Youth Training Centre Youth Advisory Council</w:t>
      </w:r>
      <w:r w:rsidR="009E4AA2">
        <w:t>.</w:t>
      </w:r>
    </w:p>
    <w:p w14:paraId="4ED2FB0A" w14:textId="77777777" w:rsidR="002F6C9B" w:rsidRDefault="002F6C9B" w:rsidP="00A938F5">
      <w:pPr>
        <w:jc w:val="both"/>
      </w:pPr>
    </w:p>
    <w:p w14:paraId="2D4A0391" w14:textId="7BA3CF92" w:rsidR="00A938F5" w:rsidRDefault="00A938F5" w:rsidP="00A938F5">
      <w:pPr>
        <w:jc w:val="both"/>
      </w:pPr>
      <w:r>
        <w:t xml:space="preserve">Where possible, Youth Justice advises program providers to offer young people with lived experience of supervision under Youth Justice the opportunity to participate in the development of interventions aimed at </w:t>
      </w:r>
      <w:r w:rsidR="00293E28">
        <w:t>assisting</w:t>
      </w:r>
      <w:r>
        <w:t xml:space="preserve"> this population. </w:t>
      </w:r>
    </w:p>
    <w:p w14:paraId="6F229B99" w14:textId="77777777" w:rsidR="00A938F5" w:rsidRDefault="00A938F5" w:rsidP="00A938F5">
      <w:pPr>
        <w:pStyle w:val="Bullets2"/>
        <w:numPr>
          <w:ilvl w:val="0"/>
          <w:numId w:val="0"/>
        </w:numPr>
      </w:pPr>
    </w:p>
    <w:p w14:paraId="32B19E62" w14:textId="77F909FC" w:rsidR="00D6678A" w:rsidRDefault="00F45606" w:rsidP="00F45606">
      <w:pPr>
        <w:pStyle w:val="Heading2"/>
      </w:pPr>
      <w:r>
        <w:t>Benefits of young person participation</w:t>
      </w:r>
      <w:r w:rsidR="00647DEE">
        <w:rPr>
          <w:rStyle w:val="FootnoteReference"/>
        </w:rPr>
        <w:footnoteReference w:id="1"/>
      </w:r>
    </w:p>
    <w:p w14:paraId="1C84A854" w14:textId="436B7303" w:rsidR="00F45606" w:rsidRDefault="00F45606" w:rsidP="00F45606">
      <w:pPr>
        <w:pStyle w:val="Heading3"/>
        <w:spacing w:before="240"/>
      </w:pPr>
      <w:r>
        <w:t>Benefits for participating young people</w:t>
      </w:r>
    </w:p>
    <w:p w14:paraId="283A6733" w14:textId="619C4762" w:rsidR="00F45606" w:rsidRDefault="00F45606" w:rsidP="00F45606">
      <w:pPr>
        <w:pStyle w:val="Bullets1"/>
      </w:pPr>
      <w:r>
        <w:t>Opportunity for young people to be involved in decision-making.</w:t>
      </w:r>
    </w:p>
    <w:p w14:paraId="6395CA58" w14:textId="2899F29A" w:rsidR="00F45606" w:rsidRDefault="00F45606" w:rsidP="00F45606">
      <w:pPr>
        <w:pStyle w:val="Bullets1"/>
      </w:pPr>
      <w:r>
        <w:t>Recognises and nurtures their interests and abilities, and builds on their strengths.</w:t>
      </w:r>
    </w:p>
    <w:p w14:paraId="0480825D" w14:textId="571B303D" w:rsidR="00F45606" w:rsidRDefault="00F45606" w:rsidP="00F45606">
      <w:pPr>
        <w:pStyle w:val="Bullets1"/>
      </w:pPr>
      <w:r>
        <w:t>Develops skills and experience.</w:t>
      </w:r>
    </w:p>
    <w:p w14:paraId="5115EEF1" w14:textId="189289E6" w:rsidR="00F45606" w:rsidRDefault="00647DEE" w:rsidP="00F45606">
      <w:pPr>
        <w:pStyle w:val="Bullets1"/>
      </w:pPr>
      <w:r>
        <w:t>Provides a</w:t>
      </w:r>
      <w:r w:rsidR="00F45606">
        <w:t xml:space="preserve"> greater sense of acceptance, respect and being valued.</w:t>
      </w:r>
    </w:p>
    <w:p w14:paraId="517C867D" w14:textId="491BF6A9" w:rsidR="00F45606" w:rsidRDefault="00F45606" w:rsidP="00F45606">
      <w:pPr>
        <w:pStyle w:val="Bullets1"/>
      </w:pPr>
      <w:r>
        <w:t>Deepens peer support and opportunity for positive influence upon each other.</w:t>
      </w:r>
    </w:p>
    <w:p w14:paraId="31405BAD" w14:textId="2BF35E05" w:rsidR="00F45606" w:rsidRDefault="00F45606" w:rsidP="00F45606">
      <w:pPr>
        <w:pStyle w:val="Bullets1"/>
      </w:pPr>
      <w:r>
        <w:t>Greater ability for young people to identify their own priorities and influence others’ priorities.</w:t>
      </w:r>
    </w:p>
    <w:p w14:paraId="0D09D5C4" w14:textId="078E134C" w:rsidR="00F45606" w:rsidRDefault="00F45606" w:rsidP="00F45606">
      <w:pPr>
        <w:pStyle w:val="Bullets1"/>
      </w:pPr>
      <w:r>
        <w:t xml:space="preserve">Opportunity </w:t>
      </w:r>
      <w:r w:rsidR="00647DEE">
        <w:t xml:space="preserve">for young people </w:t>
      </w:r>
      <w:r>
        <w:t>to demonstrate their capacity as responsible, participating members of the community.</w:t>
      </w:r>
    </w:p>
    <w:p w14:paraId="21E6ADF4" w14:textId="2FF76C3C" w:rsidR="00F45606" w:rsidRPr="00F45606" w:rsidRDefault="00647DEE" w:rsidP="00F45606">
      <w:pPr>
        <w:pStyle w:val="Bullets1"/>
      </w:pPr>
      <w:r>
        <w:t>Opportunity for young people to contribute towards</w:t>
      </w:r>
      <w:r w:rsidR="00F45606" w:rsidRPr="00F45606">
        <w:t xml:space="preserve"> something that benefits other children and young people.</w:t>
      </w:r>
    </w:p>
    <w:p w14:paraId="7B27AC52" w14:textId="77777777" w:rsidR="00F45606" w:rsidRDefault="00F45606" w:rsidP="00F45606"/>
    <w:p w14:paraId="5E6A4BD9" w14:textId="24EEBF97" w:rsidR="00F45606" w:rsidRDefault="00F45606" w:rsidP="00F45606">
      <w:pPr>
        <w:pStyle w:val="Heading3"/>
      </w:pPr>
      <w:r>
        <w:t xml:space="preserve">Benefits for young people </w:t>
      </w:r>
      <w:r w:rsidR="00E7654E">
        <w:t>under Youth Justice supervision</w:t>
      </w:r>
    </w:p>
    <w:p w14:paraId="2EECA697" w14:textId="7638CBA2" w:rsidR="00F45606" w:rsidRDefault="00F45606" w:rsidP="00F45606">
      <w:pPr>
        <w:pStyle w:val="Bullets1"/>
      </w:pPr>
      <w:r>
        <w:t>Demonstration of respecting and acknowledging the rights of young people and engaging them in influencing policy and practice.</w:t>
      </w:r>
    </w:p>
    <w:p w14:paraId="47BFB1C4" w14:textId="16F496BA" w:rsidR="00F45606" w:rsidRDefault="00F45606" w:rsidP="00F45606">
      <w:pPr>
        <w:pStyle w:val="Bullets1"/>
      </w:pPr>
      <w:r>
        <w:t xml:space="preserve">Improves the practice and quality of services through promoting the views of young people engaged in </w:t>
      </w:r>
      <w:r w:rsidR="00E7654E">
        <w:t>Youth Justice programs, services and</w:t>
      </w:r>
      <w:r>
        <w:t xml:space="preserve"> activities.</w:t>
      </w:r>
    </w:p>
    <w:p w14:paraId="1368F5DE" w14:textId="77777777" w:rsidR="00F45606" w:rsidRDefault="00F45606" w:rsidP="00F45606">
      <w:pPr>
        <w:pStyle w:val="Heading3"/>
      </w:pPr>
    </w:p>
    <w:p w14:paraId="20138DE9" w14:textId="77777777" w:rsidR="00F45606" w:rsidRDefault="00F45606" w:rsidP="00F45606">
      <w:pPr>
        <w:pStyle w:val="Heading3"/>
      </w:pPr>
      <w:r>
        <w:t>Benefits for the community</w:t>
      </w:r>
    </w:p>
    <w:p w14:paraId="2937F817" w14:textId="06D87C82" w:rsidR="00F45606" w:rsidRDefault="00F45606" w:rsidP="00F45606">
      <w:pPr>
        <w:pStyle w:val="Bullets1"/>
      </w:pPr>
      <w:r>
        <w:t>Promotes community engagement and active citizenship.</w:t>
      </w:r>
    </w:p>
    <w:p w14:paraId="63355907" w14:textId="260B790C" w:rsidR="00F45606" w:rsidRDefault="00F45606" w:rsidP="00F45606">
      <w:pPr>
        <w:pStyle w:val="Bullets1"/>
      </w:pPr>
      <w:r>
        <w:t xml:space="preserve">Builds an understanding of the lived experience of being </w:t>
      </w:r>
      <w:r w:rsidR="00E7654E">
        <w:t>under Youth Justice supervision</w:t>
      </w:r>
      <w:r>
        <w:t>.</w:t>
      </w:r>
    </w:p>
    <w:p w14:paraId="10A5571C" w14:textId="27FC9E25" w:rsidR="00F45606" w:rsidRDefault="00F45606" w:rsidP="00F45606">
      <w:pPr>
        <w:pStyle w:val="Bullets1"/>
      </w:pPr>
      <w:r>
        <w:t>Contributes to better decision-making, informed by the voice of young people.</w:t>
      </w:r>
    </w:p>
    <w:p w14:paraId="28261289" w14:textId="16BCB370" w:rsidR="00F45606" w:rsidRDefault="00F45606" w:rsidP="00F45606">
      <w:pPr>
        <w:pStyle w:val="Bullets1"/>
      </w:pPr>
      <w:r>
        <w:t>Contributes to the development of more sustainable and effective programs and services.</w:t>
      </w:r>
    </w:p>
    <w:p w14:paraId="212F834C" w14:textId="77777777" w:rsidR="00E7654E" w:rsidRDefault="00E7654E" w:rsidP="00E7654E">
      <w:pPr>
        <w:pStyle w:val="Bullets2"/>
        <w:numPr>
          <w:ilvl w:val="0"/>
          <w:numId w:val="0"/>
        </w:numPr>
      </w:pPr>
    </w:p>
    <w:p w14:paraId="0A5F93DA" w14:textId="0844E8B4" w:rsidR="00252688" w:rsidRDefault="00252688" w:rsidP="00252688">
      <w:r>
        <w:t xml:space="preserve">Any </w:t>
      </w:r>
      <w:r w:rsidR="002F6C9B">
        <w:t>efforts to engage young people’s participation in program delivery should consider:</w:t>
      </w:r>
    </w:p>
    <w:p w14:paraId="0FB7CAEB" w14:textId="754AD190" w:rsidR="00252688" w:rsidRPr="00A25B8B" w:rsidRDefault="00252688" w:rsidP="00A25B8B">
      <w:pPr>
        <w:pStyle w:val="Bullets1"/>
      </w:pPr>
      <w:r w:rsidRPr="00A25B8B">
        <w:t>The experience of the staff member needed to facilitate a program or consultation to ensure the best use of resources and best outcomes.</w:t>
      </w:r>
    </w:p>
    <w:p w14:paraId="18F0601B" w14:textId="10B25E74" w:rsidR="00252688" w:rsidRPr="00A25B8B" w:rsidRDefault="00252688" w:rsidP="00A25B8B">
      <w:pPr>
        <w:pStyle w:val="Bullets1"/>
      </w:pPr>
      <w:r w:rsidRPr="00A25B8B">
        <w:t>The need for genuine particip</w:t>
      </w:r>
      <w:r w:rsidR="007E5E6C">
        <w:t xml:space="preserve">ation, that is not tokenistic. </w:t>
      </w:r>
      <w:r w:rsidRPr="00A25B8B">
        <w:t>The young people’s contributions are led by them and directly influence the work.</w:t>
      </w:r>
    </w:p>
    <w:p w14:paraId="58A3B144" w14:textId="3369EFDD" w:rsidR="00252688" w:rsidRPr="00A25B8B" w:rsidRDefault="00252688" w:rsidP="00A25B8B">
      <w:pPr>
        <w:pStyle w:val="Bullets1"/>
      </w:pPr>
      <w:r w:rsidRPr="00A25B8B">
        <w:t>Any risk management concerns, when bringing young people together.</w:t>
      </w:r>
    </w:p>
    <w:p w14:paraId="1AD46628" w14:textId="71BD8E23" w:rsidR="00252688" w:rsidRPr="00A25B8B" w:rsidRDefault="00252688" w:rsidP="00A25B8B">
      <w:pPr>
        <w:pStyle w:val="Bullets1"/>
      </w:pPr>
      <w:r w:rsidRPr="00A25B8B">
        <w:t xml:space="preserve">Options and </w:t>
      </w:r>
      <w:r w:rsidR="00A25B8B">
        <w:t>methods</w:t>
      </w:r>
      <w:r w:rsidRPr="00A25B8B">
        <w:t xml:space="preserve"> for participation </w:t>
      </w:r>
      <w:r w:rsidR="00A25B8B">
        <w:t xml:space="preserve">should be responsive to </w:t>
      </w:r>
      <w:r w:rsidRPr="00A25B8B">
        <w:t>the abilities of young people (</w:t>
      </w:r>
      <w:r w:rsidR="00293E28" w:rsidRPr="00A25B8B">
        <w:t>i.e.</w:t>
      </w:r>
      <w:r w:rsidRPr="00A25B8B">
        <w:t xml:space="preserve"> verbal, written, group, individual options).</w:t>
      </w:r>
    </w:p>
    <w:p w14:paraId="615FC7F3" w14:textId="48FB4BE9" w:rsidR="00252688" w:rsidRPr="00A25B8B" w:rsidRDefault="00A25B8B" w:rsidP="00A25B8B">
      <w:pPr>
        <w:pStyle w:val="Bullets1"/>
      </w:pPr>
      <w:r>
        <w:t>Participation should foster a</w:t>
      </w:r>
      <w:r w:rsidR="00252688" w:rsidRPr="00A25B8B">
        <w:t xml:space="preserve"> consistent, mutually rewarding relationship between </w:t>
      </w:r>
      <w:r>
        <w:t xml:space="preserve">Youth Justice </w:t>
      </w:r>
      <w:r w:rsidR="00252688" w:rsidRPr="00A25B8B">
        <w:t>and young people.</w:t>
      </w:r>
    </w:p>
    <w:p w14:paraId="328690B1" w14:textId="1974F4C5" w:rsidR="00252688" w:rsidRPr="00A25B8B" w:rsidRDefault="00252688" w:rsidP="00A25B8B">
      <w:pPr>
        <w:pStyle w:val="Bullets1"/>
      </w:pPr>
      <w:r w:rsidRPr="00A25B8B">
        <w:t>P</w:t>
      </w:r>
      <w:r w:rsidR="00A25B8B">
        <w:t>articipation should be focused toward</w:t>
      </w:r>
      <w:r w:rsidRPr="00A25B8B">
        <w:t xml:space="preserve"> a particular outcome that young people can </w:t>
      </w:r>
      <w:r w:rsidR="009B7122">
        <w:t>witness</w:t>
      </w:r>
      <w:r w:rsidRPr="00A25B8B">
        <w:t xml:space="preserve"> and be proud of.</w:t>
      </w:r>
    </w:p>
    <w:p w14:paraId="6F69A0DA" w14:textId="00906EB2" w:rsidR="00252688" w:rsidRPr="00A25B8B" w:rsidRDefault="00252688" w:rsidP="00A25B8B">
      <w:pPr>
        <w:pStyle w:val="Bullets1"/>
      </w:pPr>
      <w:r w:rsidRPr="00A25B8B">
        <w:t>Co-facilitation with another agency or professional works well and is a good use of connections and resources and can ensure a good level of support for participants.</w:t>
      </w:r>
    </w:p>
    <w:p w14:paraId="424CC122" w14:textId="3FF354CB" w:rsidR="00252688" w:rsidRPr="00A25B8B" w:rsidRDefault="00252688" w:rsidP="00A25B8B">
      <w:pPr>
        <w:pStyle w:val="Bullets1"/>
      </w:pPr>
      <w:r w:rsidRPr="00A25B8B">
        <w:t>Fun and interesting group activities keep up momentum and build group cohesion.</w:t>
      </w:r>
    </w:p>
    <w:p w14:paraId="159A0B72" w14:textId="7508B713" w:rsidR="00252688" w:rsidRPr="00A25B8B" w:rsidRDefault="00252688" w:rsidP="00A25B8B">
      <w:pPr>
        <w:pStyle w:val="Bullets1"/>
      </w:pPr>
      <w:r w:rsidRPr="00A25B8B">
        <w:t>Time limited commitments and longer projects work well.</w:t>
      </w:r>
    </w:p>
    <w:p w14:paraId="06158E0F" w14:textId="5592A56E" w:rsidR="00591D9A" w:rsidRPr="00A25B8B" w:rsidRDefault="00A938F5" w:rsidP="00A25B8B">
      <w:pPr>
        <w:pStyle w:val="Bullets1"/>
      </w:pPr>
      <w:r w:rsidRPr="00A25B8B">
        <w:t xml:space="preserve">Youth </w:t>
      </w:r>
      <w:r w:rsidR="00293E28" w:rsidRPr="00A25B8B">
        <w:t>Justice</w:t>
      </w:r>
      <w:r w:rsidRPr="00A25B8B">
        <w:t xml:space="preserve"> staff</w:t>
      </w:r>
      <w:r w:rsidR="00252688" w:rsidRPr="00A25B8B">
        <w:t xml:space="preserve"> </w:t>
      </w:r>
      <w:r w:rsidR="00A25B8B">
        <w:t>should be actively i</w:t>
      </w:r>
      <w:r w:rsidR="00A25B8B" w:rsidRPr="00A25B8B">
        <w:t>nvolve</w:t>
      </w:r>
      <w:r w:rsidR="00A25B8B">
        <w:t>d</w:t>
      </w:r>
      <w:r w:rsidR="00A25B8B" w:rsidRPr="00A25B8B">
        <w:t xml:space="preserve"> and engage</w:t>
      </w:r>
      <w:r w:rsidR="00A25B8B">
        <w:t>d</w:t>
      </w:r>
      <w:r w:rsidR="00A25B8B" w:rsidRPr="00A25B8B">
        <w:t xml:space="preserve"> </w:t>
      </w:r>
      <w:r w:rsidR="00252688" w:rsidRPr="00A25B8B">
        <w:t>to support the process.</w:t>
      </w:r>
    </w:p>
    <w:p w14:paraId="11BAA732" w14:textId="77777777" w:rsidR="00252688" w:rsidRDefault="00252688" w:rsidP="009B04E6"/>
    <w:p w14:paraId="0ECCDA89" w14:textId="3DB56812" w:rsidR="00D6678A" w:rsidRDefault="00C215A5" w:rsidP="009B04E6">
      <w:r>
        <w:t>For more information</w:t>
      </w:r>
      <w:r w:rsidR="00D6678A">
        <w:t xml:space="preserve"> regarding youth participation</w:t>
      </w:r>
      <w:r>
        <w:t xml:space="preserve">, refer to the </w:t>
      </w:r>
      <w:r w:rsidR="00D6678A">
        <w:t xml:space="preserve">following </w:t>
      </w:r>
      <w:r w:rsidR="009B7122">
        <w:t xml:space="preserve">Office of the </w:t>
      </w:r>
      <w:r>
        <w:t>Guardian of Children and Young People</w:t>
      </w:r>
      <w:r w:rsidR="00D6678A">
        <w:t xml:space="preserve"> </w:t>
      </w:r>
      <w:r w:rsidR="009B7122">
        <w:t>publications</w:t>
      </w:r>
      <w:r w:rsidR="00D6678A">
        <w:t>:</w:t>
      </w:r>
    </w:p>
    <w:p w14:paraId="071C633D" w14:textId="215F0562" w:rsidR="00D6678A" w:rsidRDefault="006C276D" w:rsidP="00D6678A">
      <w:pPr>
        <w:pStyle w:val="Bullets1"/>
      </w:pPr>
      <w:hyperlink r:id="rId12" w:history="1">
        <w:r w:rsidR="00D6678A" w:rsidRPr="00D6678A">
          <w:rPr>
            <w:rStyle w:val="Hyperlink"/>
          </w:rPr>
          <w:t>GCYJ Youth Participation Policy</w:t>
        </w:r>
      </w:hyperlink>
    </w:p>
    <w:p w14:paraId="58E3EBE6" w14:textId="5C6FCB70" w:rsidR="00C215A5" w:rsidRDefault="006C276D" w:rsidP="00D6678A">
      <w:pPr>
        <w:pStyle w:val="Bullets1"/>
      </w:pPr>
      <w:hyperlink r:id="rId13" w:history="1">
        <w:r w:rsidR="00D6678A" w:rsidRPr="00D6678A">
          <w:rPr>
            <w:rStyle w:val="Hyperlink"/>
          </w:rPr>
          <w:t>GCYP Youth Participation Strategy</w:t>
        </w:r>
      </w:hyperlink>
      <w:r w:rsidR="00C215A5">
        <w:t xml:space="preserve"> </w:t>
      </w:r>
    </w:p>
    <w:p w14:paraId="736658A5" w14:textId="77777777" w:rsidR="009B7122" w:rsidRDefault="009B7122" w:rsidP="009B7122">
      <w:pPr>
        <w:pStyle w:val="Bullets1"/>
        <w:numPr>
          <w:ilvl w:val="0"/>
          <w:numId w:val="0"/>
        </w:numPr>
        <w:ind w:left="284" w:hanging="284"/>
      </w:pPr>
    </w:p>
    <w:p w14:paraId="7C992D68" w14:textId="06023C04" w:rsidR="009B7122" w:rsidRDefault="00E62DFD" w:rsidP="009B7122">
      <w:r>
        <w:t>For assistance or</w:t>
      </w:r>
      <w:r w:rsidR="009B7122">
        <w:t xml:space="preserve"> further information related to youth participation in </w:t>
      </w:r>
      <w:r>
        <w:t xml:space="preserve">Youth Justice </w:t>
      </w:r>
      <w:r w:rsidR="007D186C">
        <w:t xml:space="preserve">program development </w:t>
      </w:r>
      <w:r w:rsidR="002075FC">
        <w:t>contact:</w:t>
      </w:r>
    </w:p>
    <w:p w14:paraId="2F4FD562" w14:textId="77777777" w:rsidR="009B7122" w:rsidRDefault="009B7122" w:rsidP="009B7122">
      <w:pPr>
        <w:contextualSpacing/>
      </w:pPr>
      <w:r>
        <w:t>Luke Francis</w:t>
      </w:r>
    </w:p>
    <w:p w14:paraId="24B9D922" w14:textId="77777777" w:rsidR="009B7122" w:rsidRDefault="009B7122" w:rsidP="009B7122">
      <w:pPr>
        <w:contextualSpacing/>
      </w:pPr>
      <w:r>
        <w:t>Principal Programs Officer, Youth Justice</w:t>
      </w:r>
    </w:p>
    <w:p w14:paraId="08CBC09A" w14:textId="77777777" w:rsidR="009B7122" w:rsidRDefault="009B7122" w:rsidP="009B7122">
      <w:pPr>
        <w:contextualSpacing/>
      </w:pPr>
      <w:r>
        <w:t>Ph: (08) 8267 7105</w:t>
      </w:r>
    </w:p>
    <w:p w14:paraId="0BA87FDB" w14:textId="6E55A07F" w:rsidR="009B7122" w:rsidRPr="00591D9A" w:rsidRDefault="009B7122" w:rsidP="009B7122">
      <w:pPr>
        <w:contextualSpacing/>
      </w:pPr>
      <w:r>
        <w:t xml:space="preserve">Em: </w:t>
      </w:r>
      <w:hyperlink r:id="rId14" w:history="1">
        <w:r w:rsidR="007D186C" w:rsidRPr="00EC2C28">
          <w:rPr>
            <w:rStyle w:val="Hyperlink"/>
          </w:rPr>
          <w:t>luke.francis@sa.gov.au</w:t>
        </w:r>
      </w:hyperlink>
      <w:r>
        <w:t xml:space="preserve"> </w:t>
      </w:r>
    </w:p>
    <w:p w14:paraId="3863B78A" w14:textId="77777777" w:rsidR="009B7122" w:rsidRPr="00591D9A" w:rsidRDefault="009B7122" w:rsidP="009B7122">
      <w:pPr>
        <w:pStyle w:val="Bullets1"/>
        <w:numPr>
          <w:ilvl w:val="0"/>
          <w:numId w:val="0"/>
        </w:numPr>
        <w:ind w:left="284" w:hanging="284"/>
      </w:pPr>
    </w:p>
    <w:sectPr w:rsidR="009B7122" w:rsidRPr="00591D9A" w:rsidSect="00BB74E9">
      <w:footerReference w:type="default" r:id="rId15"/>
      <w:headerReference w:type="first" r:id="rId16"/>
      <w:footerReference w:type="first" r:id="rId17"/>
      <w:pgSz w:w="11907" w:h="16839" w:code="9"/>
      <w:pgMar w:top="1393" w:right="720" w:bottom="720" w:left="1134" w:header="570" w:footer="385" w:gutter="0"/>
      <w:cols w:space="10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95053" w14:textId="77777777" w:rsidR="006C276D" w:rsidRPr="00AD6768" w:rsidRDefault="006C276D" w:rsidP="00AD6768">
      <w:r>
        <w:separator/>
      </w:r>
    </w:p>
  </w:endnote>
  <w:endnote w:type="continuationSeparator" w:id="0">
    <w:p w14:paraId="0C90FDD2" w14:textId="77777777" w:rsidR="006C276D" w:rsidRPr="00AD6768" w:rsidRDefault="006C276D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F682D" w14:textId="4886BBAF" w:rsidR="002F1A33" w:rsidRDefault="002F1A33" w:rsidP="0079470E">
    <w:pPr>
      <w:pStyle w:val="Footer"/>
      <w:tabs>
        <w:tab w:val="left" w:pos="9360"/>
        <w:tab w:val="right" w:pos="10053"/>
      </w:tabs>
    </w:pPr>
    <w:r>
      <w:rPr>
        <w:noProof/>
        <w:lang w:val="en-AU" w:eastAsia="en-AU"/>
      </w:rPr>
      <w:drawing>
        <wp:anchor distT="0" distB="0" distL="114300" distR="114300" simplePos="0" relativeHeight="251654656" behindDoc="1" locked="0" layoutInCell="1" allowOverlap="1" wp14:anchorId="426F6830" wp14:editId="426F6831">
          <wp:simplePos x="0" y="0"/>
          <wp:positionH relativeFrom="column">
            <wp:posOffset>5518495</wp:posOffset>
          </wp:positionH>
          <wp:positionV relativeFrom="paragraph">
            <wp:posOffset>-199390</wp:posOffset>
          </wp:positionV>
          <wp:extent cx="1516494" cy="139879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I-665 tints.DIS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494" cy="1398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426F6832" wp14:editId="426F6833">
              <wp:simplePos x="0" y="0"/>
              <wp:positionH relativeFrom="column">
                <wp:posOffset>-765810</wp:posOffset>
              </wp:positionH>
              <wp:positionV relativeFrom="paragraph">
                <wp:posOffset>164465</wp:posOffset>
              </wp:positionV>
              <wp:extent cx="11014710" cy="281940"/>
              <wp:effectExtent l="0" t="0" r="0" b="381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14710" cy="281940"/>
                      </a:xfrm>
                      <a:prstGeom prst="rect">
                        <a:avLst/>
                      </a:prstGeom>
                      <a:solidFill>
                        <a:srgbClr val="DCF0EA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-60.3pt;margin-top:12.95pt;width:867.3pt;height:2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" fillcolor="#dcf0ea" stroked="f"/>
          </w:pict>
        </mc:Fallback>
      </mc:AlternateContent>
    </w:r>
    <w:r w:rsidR="00AB5CA7" w:rsidRPr="002F1A33">
      <w:rPr>
        <w:noProof/>
        <w:lang w:val="en-AU" w:eastAsia="en-AU"/>
      </w:rPr>
      <w:t xml:space="preserve"> </w:t>
    </w:r>
    <w:r w:rsidR="00E7654E">
      <w:rPr>
        <w:noProof/>
        <w:lang w:val="en-AU" w:eastAsia="en-AU"/>
      </w:rPr>
      <w:t>YJ Programs ‘Fact Sheet D</w:t>
    </w:r>
    <w:r w:rsidR="00AB5CA7">
      <w:rPr>
        <w:noProof/>
        <w:lang w:val="en-AU" w:eastAsia="en-AU"/>
      </w:rPr>
      <w:t xml:space="preserve">’ – </w:t>
    </w:r>
    <w:r w:rsidR="00E7654E">
      <w:rPr>
        <w:noProof/>
        <w:lang w:val="en-AU" w:eastAsia="en-AU"/>
      </w:rPr>
      <w:t>Young Person Participation</w:t>
    </w:r>
    <w:r w:rsidR="00AB5CA7">
      <w:t xml:space="preserve"> | </w:t>
    </w:r>
    <w:r w:rsidR="007530F5">
      <w:t>April</w:t>
    </w:r>
    <w:r w:rsidR="00AB5CA7">
      <w:t xml:space="preserve"> 2016</w:t>
    </w:r>
    <w:r w:rsidR="00AB5CA7" w:rsidRPr="00DA36CE">
      <w:rPr>
        <w:noProof/>
        <w:lang w:val="en-AU" w:eastAsia="en-AU"/>
      </w:rPr>
      <w:t xml:space="preserve"> </w:t>
    </w:r>
    <w:r w:rsidR="00AB5CA7">
      <w:tab/>
      <w:t xml:space="preserve"> Public</w:t>
    </w:r>
    <w:r>
      <w:tab/>
    </w:r>
    <w:r w:rsidRPr="00AD6768">
      <w:fldChar w:fldCharType="begin"/>
    </w:r>
    <w:r>
      <w:instrText xml:space="preserve"> PAGE   \* MERGEFORMAT </w:instrText>
    </w:r>
    <w:r w:rsidRPr="00AD6768">
      <w:fldChar w:fldCharType="separate"/>
    </w:r>
    <w:r w:rsidR="0002421B">
      <w:rPr>
        <w:noProof/>
      </w:rPr>
      <w:t>3</w:t>
    </w:r>
    <w:r w:rsidRPr="00AD6768"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F682F" w14:textId="2E992778" w:rsidR="002F1A33" w:rsidRPr="00F409B2" w:rsidRDefault="002F1A33" w:rsidP="00971E0F">
    <w:pPr>
      <w:pStyle w:val="Footer"/>
      <w:tabs>
        <w:tab w:val="left" w:pos="9360"/>
        <w:tab w:val="right" w:pos="10053"/>
      </w:tabs>
      <w:rPr>
        <w:noProof/>
        <w:lang w:val="en-AU"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39296" behindDoc="1" locked="0" layoutInCell="1" allowOverlap="1" wp14:anchorId="426F6836" wp14:editId="426F6837">
          <wp:simplePos x="0" y="0"/>
          <wp:positionH relativeFrom="column">
            <wp:posOffset>5693424</wp:posOffset>
          </wp:positionH>
          <wp:positionV relativeFrom="paragraph">
            <wp:posOffset>-326611</wp:posOffset>
          </wp:positionV>
          <wp:extent cx="1516494" cy="139879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I-665 tints.DIS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494" cy="1398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A33">
      <w:rPr>
        <w:noProof/>
        <w:lang w:val="en-AU" w:eastAsia="en-AU"/>
      </w:rPr>
      <w:t xml:space="preserve"> </w:t>
    </w:r>
    <w:r w:rsidR="0093752D">
      <w:rPr>
        <w:noProof/>
        <w:lang w:val="en-AU" w:eastAsia="en-AU"/>
      </w:rPr>
      <w:t xml:space="preserve">YJ Programs ‘Fact Sheet </w:t>
    </w:r>
    <w:r w:rsidR="00E7654E">
      <w:rPr>
        <w:noProof/>
        <w:lang w:val="en-AU" w:eastAsia="en-AU"/>
      </w:rPr>
      <w:t>D</w:t>
    </w:r>
    <w:r w:rsidR="0093752D">
      <w:rPr>
        <w:noProof/>
        <w:lang w:val="en-AU" w:eastAsia="en-AU"/>
      </w:rPr>
      <w:t xml:space="preserve">’ – </w:t>
    </w:r>
    <w:r w:rsidR="00E7654E">
      <w:rPr>
        <w:noProof/>
        <w:lang w:val="en-AU" w:eastAsia="en-AU"/>
      </w:rPr>
      <w:t>Young Person Participation</w:t>
    </w:r>
    <w:r w:rsidR="0093752D">
      <w:t xml:space="preserve"> | </w:t>
    </w:r>
    <w:r w:rsidR="007530F5">
      <w:t>April</w:t>
    </w:r>
    <w:r w:rsidR="0093752D">
      <w:t xml:space="preserve"> 2016</w:t>
    </w:r>
    <w:r w:rsidR="0093752D" w:rsidRPr="00DA36CE">
      <w:rPr>
        <w:noProof/>
        <w:lang w:val="en-AU" w:eastAsia="en-AU"/>
      </w:rPr>
      <w:t xml:space="preserve"> </w:t>
    </w:r>
    <w:r w:rsidR="0093752D">
      <w:tab/>
      <w:t xml:space="preserve"> Public</w:t>
    </w:r>
    <w:r w:rsidRPr="00AD6768">
      <w:tab/>
    </w:r>
    <w:r w:rsidRPr="00AD6768">
      <w:tab/>
    </w:r>
    <w:r w:rsidRPr="00AD6768">
      <w:tab/>
    </w:r>
    <w:r w:rsidRPr="00AD6768">
      <w:fldChar w:fldCharType="begin"/>
    </w:r>
    <w:r w:rsidRPr="00AD6768">
      <w:instrText xml:space="preserve"> PAGE   \* MERGEFORMAT </w:instrText>
    </w:r>
    <w:r w:rsidRPr="00AD6768">
      <w:fldChar w:fldCharType="separate"/>
    </w:r>
    <w:r w:rsidR="0002421B">
      <w:rPr>
        <w:noProof/>
      </w:rPr>
      <w:t>1</w:t>
    </w:r>
    <w:r w:rsidRPr="00AD6768">
      <w:fldChar w:fldCharType="end"/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426F6838" wp14:editId="426F6839">
              <wp:simplePos x="0" y="0"/>
              <wp:positionH relativeFrom="column">
                <wp:posOffset>-739140</wp:posOffset>
              </wp:positionH>
              <wp:positionV relativeFrom="paragraph">
                <wp:posOffset>170180</wp:posOffset>
              </wp:positionV>
              <wp:extent cx="7901940" cy="281940"/>
              <wp:effectExtent l="0" t="0" r="3810" b="381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1940" cy="281940"/>
                      </a:xfrm>
                      <a:prstGeom prst="rect">
                        <a:avLst/>
                      </a:prstGeom>
                      <a:solidFill>
                        <a:srgbClr val="DCF0EA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-58.2pt;margin-top:13.4pt;width:622.2pt;height:2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" fillcolor="#dcf0ea" stroked="f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11590" w14:textId="77777777" w:rsidR="006C276D" w:rsidRPr="00AD6768" w:rsidRDefault="006C276D" w:rsidP="00AD6768">
      <w:r>
        <w:separator/>
      </w:r>
    </w:p>
  </w:footnote>
  <w:footnote w:type="continuationSeparator" w:id="0">
    <w:p w14:paraId="22183AD8" w14:textId="77777777" w:rsidR="006C276D" w:rsidRPr="00AD6768" w:rsidRDefault="006C276D" w:rsidP="00AD6768">
      <w:r>
        <w:continuationSeparator/>
      </w:r>
    </w:p>
  </w:footnote>
  <w:footnote w:id="1">
    <w:p w14:paraId="2800FC8A" w14:textId="7348924C" w:rsidR="00647DEE" w:rsidRPr="00647DEE" w:rsidRDefault="00647DEE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Office of the </w:t>
      </w:r>
      <w:r>
        <w:rPr>
          <w:lang w:val="en-AU"/>
        </w:rPr>
        <w:t>Guardian for Children and Young People, Youth Participation Strategy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F682E" w14:textId="77777777" w:rsidR="002F1A33" w:rsidRPr="008B49DD" w:rsidRDefault="002F1A33" w:rsidP="00F52CD4">
    <w:pPr>
      <w:pStyle w:val="Header"/>
      <w:tabs>
        <w:tab w:val="clear" w:pos="4513"/>
        <w:tab w:val="clear" w:pos="9026"/>
        <w:tab w:val="left" w:pos="8815"/>
      </w:tabs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426F6834" wp14:editId="426F6835">
          <wp:simplePos x="0" y="0"/>
          <wp:positionH relativeFrom="column">
            <wp:posOffset>-521307</wp:posOffset>
          </wp:positionH>
          <wp:positionV relativeFrom="paragraph">
            <wp:posOffset>-346047</wp:posOffset>
          </wp:positionV>
          <wp:extent cx="7217991" cy="22352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I-665 graphic_do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7991" cy="2235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07176"/>
    <w:multiLevelType w:val="hybridMultilevel"/>
    <w:tmpl w:val="F24E5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A0E90"/>
    <w:multiLevelType w:val="hybridMultilevel"/>
    <w:tmpl w:val="C0948414"/>
    <w:lvl w:ilvl="0" w:tplc="AB7E9C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9363B"/>
    <w:multiLevelType w:val="hybridMultilevel"/>
    <w:tmpl w:val="7848C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555CA4"/>
    <w:multiLevelType w:val="hybridMultilevel"/>
    <w:tmpl w:val="48929E72"/>
    <w:lvl w:ilvl="0" w:tplc="5344E4E8">
      <w:numFmt w:val="bullet"/>
      <w:lvlText w:val="•"/>
      <w:lvlJc w:val="left"/>
      <w:pPr>
        <w:ind w:left="1080" w:hanging="720"/>
      </w:pPr>
      <w:rPr>
        <w:rFonts w:ascii="Arial" w:eastAsia="Georg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C33D19"/>
    <w:multiLevelType w:val="hybridMultilevel"/>
    <w:tmpl w:val="483EEB54"/>
    <w:lvl w:ilvl="0" w:tplc="DB04EC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8"/>
  </w:num>
  <w:num w:numId="5">
    <w:abstractNumId w:val="20"/>
  </w:num>
  <w:num w:numId="6">
    <w:abstractNumId w:val="15"/>
  </w:num>
  <w:num w:numId="7">
    <w:abstractNumId w:val="7"/>
  </w:num>
  <w:num w:numId="8">
    <w:abstractNumId w:val="12"/>
  </w:num>
  <w:num w:numId="9">
    <w:abstractNumId w:val="1"/>
  </w:num>
  <w:num w:numId="10">
    <w:abstractNumId w:val="14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  <w:num w:numId="15">
    <w:abstractNumId w:val="0"/>
  </w:num>
  <w:num w:numId="16">
    <w:abstractNumId w:val="3"/>
  </w:num>
  <w:num w:numId="17">
    <w:abstractNumId w:val="19"/>
  </w:num>
  <w:num w:numId="18">
    <w:abstractNumId w:val="21"/>
  </w:num>
  <w:num w:numId="19">
    <w:abstractNumId w:val="6"/>
  </w:num>
  <w:num w:numId="20">
    <w:abstractNumId w:val="2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03"/>
    <w:rsid w:val="0002421B"/>
    <w:rsid w:val="00036286"/>
    <w:rsid w:val="000439E5"/>
    <w:rsid w:val="00044060"/>
    <w:rsid w:val="00053948"/>
    <w:rsid w:val="000723D1"/>
    <w:rsid w:val="00084B5C"/>
    <w:rsid w:val="00095EF4"/>
    <w:rsid w:val="000A0948"/>
    <w:rsid w:val="000A5E4D"/>
    <w:rsid w:val="000A6152"/>
    <w:rsid w:val="000A6D5B"/>
    <w:rsid w:val="000B7767"/>
    <w:rsid w:val="000C5772"/>
    <w:rsid w:val="000D3A0D"/>
    <w:rsid w:val="000E2C73"/>
    <w:rsid w:val="000E58C4"/>
    <w:rsid w:val="000E76EF"/>
    <w:rsid w:val="000E79D8"/>
    <w:rsid w:val="001001DE"/>
    <w:rsid w:val="001002C1"/>
    <w:rsid w:val="00101B94"/>
    <w:rsid w:val="00101F80"/>
    <w:rsid w:val="001047B4"/>
    <w:rsid w:val="00122744"/>
    <w:rsid w:val="00122B4D"/>
    <w:rsid w:val="00126A15"/>
    <w:rsid w:val="001315C5"/>
    <w:rsid w:val="00132FCF"/>
    <w:rsid w:val="00144F1A"/>
    <w:rsid w:val="0014530C"/>
    <w:rsid w:val="0015228C"/>
    <w:rsid w:val="001537E4"/>
    <w:rsid w:val="001650FE"/>
    <w:rsid w:val="001658D5"/>
    <w:rsid w:val="00174460"/>
    <w:rsid w:val="00174D36"/>
    <w:rsid w:val="00180B6B"/>
    <w:rsid w:val="00181BF5"/>
    <w:rsid w:val="001826EB"/>
    <w:rsid w:val="001853F2"/>
    <w:rsid w:val="001921E1"/>
    <w:rsid w:val="00194923"/>
    <w:rsid w:val="00195719"/>
    <w:rsid w:val="001A1AAB"/>
    <w:rsid w:val="001A7532"/>
    <w:rsid w:val="001B697A"/>
    <w:rsid w:val="001F15ED"/>
    <w:rsid w:val="00200CC1"/>
    <w:rsid w:val="002075FC"/>
    <w:rsid w:val="002118DA"/>
    <w:rsid w:val="00213AE0"/>
    <w:rsid w:val="00216595"/>
    <w:rsid w:val="00222373"/>
    <w:rsid w:val="00223905"/>
    <w:rsid w:val="0023296A"/>
    <w:rsid w:val="00235DE5"/>
    <w:rsid w:val="00252688"/>
    <w:rsid w:val="00260F66"/>
    <w:rsid w:val="00261F0D"/>
    <w:rsid w:val="0026621E"/>
    <w:rsid w:val="00266855"/>
    <w:rsid w:val="00290EAA"/>
    <w:rsid w:val="00293E28"/>
    <w:rsid w:val="0029709F"/>
    <w:rsid w:val="002A70E8"/>
    <w:rsid w:val="002B480E"/>
    <w:rsid w:val="002B4E6C"/>
    <w:rsid w:val="002B5595"/>
    <w:rsid w:val="002C08AE"/>
    <w:rsid w:val="002C22E7"/>
    <w:rsid w:val="002D19F5"/>
    <w:rsid w:val="002D3C0F"/>
    <w:rsid w:val="002D491A"/>
    <w:rsid w:val="002D5BCD"/>
    <w:rsid w:val="002D7679"/>
    <w:rsid w:val="002E1895"/>
    <w:rsid w:val="002E1A0F"/>
    <w:rsid w:val="002E2089"/>
    <w:rsid w:val="002E3E79"/>
    <w:rsid w:val="002E735D"/>
    <w:rsid w:val="002F1A33"/>
    <w:rsid w:val="002F6C9B"/>
    <w:rsid w:val="003112AB"/>
    <w:rsid w:val="00312FCA"/>
    <w:rsid w:val="00321CB1"/>
    <w:rsid w:val="003231D9"/>
    <w:rsid w:val="003244C7"/>
    <w:rsid w:val="0032470A"/>
    <w:rsid w:val="00330D82"/>
    <w:rsid w:val="0033267A"/>
    <w:rsid w:val="00332F43"/>
    <w:rsid w:val="003405A4"/>
    <w:rsid w:val="003453CB"/>
    <w:rsid w:val="00355223"/>
    <w:rsid w:val="00363C21"/>
    <w:rsid w:val="00375A06"/>
    <w:rsid w:val="00387E88"/>
    <w:rsid w:val="003912C5"/>
    <w:rsid w:val="0039377F"/>
    <w:rsid w:val="00394EAB"/>
    <w:rsid w:val="003A0818"/>
    <w:rsid w:val="003A5F87"/>
    <w:rsid w:val="003B51FF"/>
    <w:rsid w:val="003C4F6F"/>
    <w:rsid w:val="003C53D2"/>
    <w:rsid w:val="003C779F"/>
    <w:rsid w:val="003F08DC"/>
    <w:rsid w:val="003F780C"/>
    <w:rsid w:val="00400E4D"/>
    <w:rsid w:val="00405A6C"/>
    <w:rsid w:val="00410857"/>
    <w:rsid w:val="004157E1"/>
    <w:rsid w:val="004219A3"/>
    <w:rsid w:val="00423B3E"/>
    <w:rsid w:val="00430070"/>
    <w:rsid w:val="00431D17"/>
    <w:rsid w:val="004321F7"/>
    <w:rsid w:val="0043265C"/>
    <w:rsid w:val="0043395E"/>
    <w:rsid w:val="00434343"/>
    <w:rsid w:val="004370AA"/>
    <w:rsid w:val="00437DA6"/>
    <w:rsid w:val="00440E79"/>
    <w:rsid w:val="004410C8"/>
    <w:rsid w:val="00442E51"/>
    <w:rsid w:val="0044711C"/>
    <w:rsid w:val="004473C7"/>
    <w:rsid w:val="00451CF9"/>
    <w:rsid w:val="00453793"/>
    <w:rsid w:val="00454F65"/>
    <w:rsid w:val="00456DF8"/>
    <w:rsid w:val="00477E17"/>
    <w:rsid w:val="00486A7A"/>
    <w:rsid w:val="00494F94"/>
    <w:rsid w:val="00497511"/>
    <w:rsid w:val="004A62BA"/>
    <w:rsid w:val="004A79F6"/>
    <w:rsid w:val="004B362C"/>
    <w:rsid w:val="004B37B1"/>
    <w:rsid w:val="004D69F2"/>
    <w:rsid w:val="004E3738"/>
    <w:rsid w:val="004F44FC"/>
    <w:rsid w:val="004F5F10"/>
    <w:rsid w:val="005077DB"/>
    <w:rsid w:val="00511E93"/>
    <w:rsid w:val="0051223E"/>
    <w:rsid w:val="00517DB4"/>
    <w:rsid w:val="00533A6E"/>
    <w:rsid w:val="00534A96"/>
    <w:rsid w:val="00545115"/>
    <w:rsid w:val="00545B91"/>
    <w:rsid w:val="0054794C"/>
    <w:rsid w:val="00551948"/>
    <w:rsid w:val="00557C3B"/>
    <w:rsid w:val="00573C7D"/>
    <w:rsid w:val="00582F7A"/>
    <w:rsid w:val="005861E2"/>
    <w:rsid w:val="00591D9A"/>
    <w:rsid w:val="005A4C22"/>
    <w:rsid w:val="005B26BA"/>
    <w:rsid w:val="005B5268"/>
    <w:rsid w:val="005C06EE"/>
    <w:rsid w:val="005C4FB9"/>
    <w:rsid w:val="005C7E7F"/>
    <w:rsid w:val="005D0EC9"/>
    <w:rsid w:val="005D1A52"/>
    <w:rsid w:val="005D5A51"/>
    <w:rsid w:val="005D7B3F"/>
    <w:rsid w:val="005E12B5"/>
    <w:rsid w:val="005E26D8"/>
    <w:rsid w:val="005E2DAE"/>
    <w:rsid w:val="005E67FF"/>
    <w:rsid w:val="005F2BD0"/>
    <w:rsid w:val="005F4308"/>
    <w:rsid w:val="0060580B"/>
    <w:rsid w:val="00611894"/>
    <w:rsid w:val="006125C5"/>
    <w:rsid w:val="00614077"/>
    <w:rsid w:val="00624EC8"/>
    <w:rsid w:val="00625A2A"/>
    <w:rsid w:val="00630D45"/>
    <w:rsid w:val="006319E0"/>
    <w:rsid w:val="00647DEE"/>
    <w:rsid w:val="00676D5C"/>
    <w:rsid w:val="00683AF8"/>
    <w:rsid w:val="00685108"/>
    <w:rsid w:val="00687A6B"/>
    <w:rsid w:val="00693ABB"/>
    <w:rsid w:val="006A0638"/>
    <w:rsid w:val="006B25B4"/>
    <w:rsid w:val="006B2F24"/>
    <w:rsid w:val="006B3A69"/>
    <w:rsid w:val="006B5488"/>
    <w:rsid w:val="006B7F3A"/>
    <w:rsid w:val="006C239A"/>
    <w:rsid w:val="006C276D"/>
    <w:rsid w:val="006C3AEF"/>
    <w:rsid w:val="006C5F11"/>
    <w:rsid w:val="006C77E2"/>
    <w:rsid w:val="006D29C6"/>
    <w:rsid w:val="006E14EC"/>
    <w:rsid w:val="006E6E2B"/>
    <w:rsid w:val="006F10C8"/>
    <w:rsid w:val="006F49BD"/>
    <w:rsid w:val="006F643B"/>
    <w:rsid w:val="0070146D"/>
    <w:rsid w:val="007041C1"/>
    <w:rsid w:val="007150C3"/>
    <w:rsid w:val="00721217"/>
    <w:rsid w:val="007300AA"/>
    <w:rsid w:val="007318C6"/>
    <w:rsid w:val="0073546D"/>
    <w:rsid w:val="0074306B"/>
    <w:rsid w:val="007530F5"/>
    <w:rsid w:val="00754EE4"/>
    <w:rsid w:val="00755DE5"/>
    <w:rsid w:val="007611E4"/>
    <w:rsid w:val="00764D8A"/>
    <w:rsid w:val="00765349"/>
    <w:rsid w:val="0077369C"/>
    <w:rsid w:val="00775AA2"/>
    <w:rsid w:val="00782B23"/>
    <w:rsid w:val="00786500"/>
    <w:rsid w:val="00793B52"/>
    <w:rsid w:val="0079470E"/>
    <w:rsid w:val="00794A41"/>
    <w:rsid w:val="007A14CC"/>
    <w:rsid w:val="007A2503"/>
    <w:rsid w:val="007B38E2"/>
    <w:rsid w:val="007B7033"/>
    <w:rsid w:val="007C0862"/>
    <w:rsid w:val="007C2448"/>
    <w:rsid w:val="007D186C"/>
    <w:rsid w:val="007D2623"/>
    <w:rsid w:val="007D4DBF"/>
    <w:rsid w:val="007E1B8F"/>
    <w:rsid w:val="007E5E6C"/>
    <w:rsid w:val="007E6E14"/>
    <w:rsid w:val="007F683E"/>
    <w:rsid w:val="007F7191"/>
    <w:rsid w:val="00803900"/>
    <w:rsid w:val="00803B07"/>
    <w:rsid w:val="008066F7"/>
    <w:rsid w:val="008073F6"/>
    <w:rsid w:val="00811162"/>
    <w:rsid w:val="0082059C"/>
    <w:rsid w:val="00822F83"/>
    <w:rsid w:val="008254E5"/>
    <w:rsid w:val="00844264"/>
    <w:rsid w:val="00844800"/>
    <w:rsid w:val="00850216"/>
    <w:rsid w:val="00851DBB"/>
    <w:rsid w:val="00865088"/>
    <w:rsid w:val="008651D0"/>
    <w:rsid w:val="0087722E"/>
    <w:rsid w:val="00881C22"/>
    <w:rsid w:val="00891C41"/>
    <w:rsid w:val="008A0BFD"/>
    <w:rsid w:val="008B0672"/>
    <w:rsid w:val="008B49DD"/>
    <w:rsid w:val="008B7A09"/>
    <w:rsid w:val="008B7A76"/>
    <w:rsid w:val="008C14E9"/>
    <w:rsid w:val="008C2D45"/>
    <w:rsid w:val="008C535F"/>
    <w:rsid w:val="008D3BD8"/>
    <w:rsid w:val="008D535F"/>
    <w:rsid w:val="008D6AF0"/>
    <w:rsid w:val="008E0566"/>
    <w:rsid w:val="00903CA4"/>
    <w:rsid w:val="00903EAF"/>
    <w:rsid w:val="00907B5D"/>
    <w:rsid w:val="00920711"/>
    <w:rsid w:val="0092627E"/>
    <w:rsid w:val="00936482"/>
    <w:rsid w:val="0093752D"/>
    <w:rsid w:val="009403E4"/>
    <w:rsid w:val="00953691"/>
    <w:rsid w:val="009547E1"/>
    <w:rsid w:val="00956E8F"/>
    <w:rsid w:val="00960614"/>
    <w:rsid w:val="00971E0F"/>
    <w:rsid w:val="009933C2"/>
    <w:rsid w:val="00997AF0"/>
    <w:rsid w:val="009A404B"/>
    <w:rsid w:val="009B04E6"/>
    <w:rsid w:val="009B7122"/>
    <w:rsid w:val="009C50A7"/>
    <w:rsid w:val="009C7257"/>
    <w:rsid w:val="009C7959"/>
    <w:rsid w:val="009D14E9"/>
    <w:rsid w:val="009D4C57"/>
    <w:rsid w:val="009D4EE0"/>
    <w:rsid w:val="009D7AA9"/>
    <w:rsid w:val="009E013E"/>
    <w:rsid w:val="009E4AA2"/>
    <w:rsid w:val="009F4857"/>
    <w:rsid w:val="00A00F14"/>
    <w:rsid w:val="00A13CAD"/>
    <w:rsid w:val="00A25B8B"/>
    <w:rsid w:val="00A3111D"/>
    <w:rsid w:val="00A32F33"/>
    <w:rsid w:val="00A37F0A"/>
    <w:rsid w:val="00A44277"/>
    <w:rsid w:val="00A51151"/>
    <w:rsid w:val="00A572B8"/>
    <w:rsid w:val="00A60074"/>
    <w:rsid w:val="00A757F5"/>
    <w:rsid w:val="00A928A0"/>
    <w:rsid w:val="00A938F5"/>
    <w:rsid w:val="00A97274"/>
    <w:rsid w:val="00AB2F05"/>
    <w:rsid w:val="00AB5CA7"/>
    <w:rsid w:val="00AB68A2"/>
    <w:rsid w:val="00AB6FA1"/>
    <w:rsid w:val="00AC206A"/>
    <w:rsid w:val="00AC76B6"/>
    <w:rsid w:val="00AC7A2D"/>
    <w:rsid w:val="00AD11D4"/>
    <w:rsid w:val="00AD6768"/>
    <w:rsid w:val="00AE4456"/>
    <w:rsid w:val="00B053C9"/>
    <w:rsid w:val="00B149BC"/>
    <w:rsid w:val="00B25762"/>
    <w:rsid w:val="00B36837"/>
    <w:rsid w:val="00B40F72"/>
    <w:rsid w:val="00B46085"/>
    <w:rsid w:val="00B51CFB"/>
    <w:rsid w:val="00B52AF4"/>
    <w:rsid w:val="00B622B9"/>
    <w:rsid w:val="00B726BE"/>
    <w:rsid w:val="00B77499"/>
    <w:rsid w:val="00B80F4E"/>
    <w:rsid w:val="00B8533F"/>
    <w:rsid w:val="00B875B2"/>
    <w:rsid w:val="00B92E6D"/>
    <w:rsid w:val="00BA0756"/>
    <w:rsid w:val="00BA1CD8"/>
    <w:rsid w:val="00BB74E9"/>
    <w:rsid w:val="00BC4E55"/>
    <w:rsid w:val="00BE3C65"/>
    <w:rsid w:val="00BE53F3"/>
    <w:rsid w:val="00BF4184"/>
    <w:rsid w:val="00BF7425"/>
    <w:rsid w:val="00C16376"/>
    <w:rsid w:val="00C215A5"/>
    <w:rsid w:val="00C26B55"/>
    <w:rsid w:val="00C416ED"/>
    <w:rsid w:val="00C43429"/>
    <w:rsid w:val="00C50EBD"/>
    <w:rsid w:val="00C517BE"/>
    <w:rsid w:val="00C56FD6"/>
    <w:rsid w:val="00C62F3A"/>
    <w:rsid w:val="00C84573"/>
    <w:rsid w:val="00C85FA3"/>
    <w:rsid w:val="00C86431"/>
    <w:rsid w:val="00C96CC9"/>
    <w:rsid w:val="00CB0A43"/>
    <w:rsid w:val="00CB2B93"/>
    <w:rsid w:val="00CB4A10"/>
    <w:rsid w:val="00CB5CF9"/>
    <w:rsid w:val="00CC2117"/>
    <w:rsid w:val="00CD1C9B"/>
    <w:rsid w:val="00CD7DDE"/>
    <w:rsid w:val="00CE1CBD"/>
    <w:rsid w:val="00CE3322"/>
    <w:rsid w:val="00CE46E0"/>
    <w:rsid w:val="00CF7A61"/>
    <w:rsid w:val="00D15C72"/>
    <w:rsid w:val="00D21EB5"/>
    <w:rsid w:val="00D24547"/>
    <w:rsid w:val="00D24EDC"/>
    <w:rsid w:val="00D302BD"/>
    <w:rsid w:val="00D3609A"/>
    <w:rsid w:val="00D550E5"/>
    <w:rsid w:val="00D6056A"/>
    <w:rsid w:val="00D64DE0"/>
    <w:rsid w:val="00D6678A"/>
    <w:rsid w:val="00D72A1D"/>
    <w:rsid w:val="00D75DBF"/>
    <w:rsid w:val="00D77F82"/>
    <w:rsid w:val="00D83537"/>
    <w:rsid w:val="00DA36CE"/>
    <w:rsid w:val="00DD0529"/>
    <w:rsid w:val="00DF4561"/>
    <w:rsid w:val="00E030E6"/>
    <w:rsid w:val="00E107B6"/>
    <w:rsid w:val="00E12DD5"/>
    <w:rsid w:val="00E16332"/>
    <w:rsid w:val="00E20A64"/>
    <w:rsid w:val="00E511FD"/>
    <w:rsid w:val="00E52B6C"/>
    <w:rsid w:val="00E62DFD"/>
    <w:rsid w:val="00E64311"/>
    <w:rsid w:val="00E67E7F"/>
    <w:rsid w:val="00E7654E"/>
    <w:rsid w:val="00E77B4A"/>
    <w:rsid w:val="00E868E5"/>
    <w:rsid w:val="00E9017C"/>
    <w:rsid w:val="00E90338"/>
    <w:rsid w:val="00E956CD"/>
    <w:rsid w:val="00EA11F2"/>
    <w:rsid w:val="00EB066E"/>
    <w:rsid w:val="00EB62B3"/>
    <w:rsid w:val="00EE7282"/>
    <w:rsid w:val="00EF4B74"/>
    <w:rsid w:val="00F0700E"/>
    <w:rsid w:val="00F101F1"/>
    <w:rsid w:val="00F22456"/>
    <w:rsid w:val="00F24B8D"/>
    <w:rsid w:val="00F362C5"/>
    <w:rsid w:val="00F409B2"/>
    <w:rsid w:val="00F40CA4"/>
    <w:rsid w:val="00F45606"/>
    <w:rsid w:val="00F45D72"/>
    <w:rsid w:val="00F47CCE"/>
    <w:rsid w:val="00F47CDC"/>
    <w:rsid w:val="00F52CD4"/>
    <w:rsid w:val="00F57581"/>
    <w:rsid w:val="00F834EF"/>
    <w:rsid w:val="00FA5A78"/>
    <w:rsid w:val="00FB1955"/>
    <w:rsid w:val="00FB1B41"/>
    <w:rsid w:val="00FB74CA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F6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" w:unhideWhenUsed="0" w:qFormat="1"/>
    <w:lsdException w:name="heading 2" w:locked="0" w:uiPriority="3" w:qFormat="1"/>
    <w:lsdException w:name="heading 3" w:locked="0" w:uiPriority="9" w:qFormat="1"/>
    <w:lsdException w:name="heading 4" w:locked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" w:qFormat="1"/>
    <w:lsdException w:name="table of figures" w:locked="0"/>
    <w:lsdException w:name="footnote reference" w:locked="0" w:uiPriority="0"/>
    <w:lsdException w:name="page number" w:locked="0"/>
    <w:lsdException w:name="endnote reference" w:locked="0"/>
    <w:lsdException w:name="endnote text" w:locked="0"/>
    <w:lsdException w:name="table of authorities" w:locked="0"/>
    <w:lsdException w:name="List Number 2" w:locked="0"/>
    <w:lsdException w:name="Title" w:locked="0" w:semiHidden="0" w:uiPriority="1" w:unhideWhenUsed="0" w:qFormat="1"/>
    <w:lsdException w:name="Default Paragraph Font" w:locked="0" w:uiPriority="1"/>
    <w:lsdException w:name="Subtitle" w:locked="0" w:semiHidden="0" w:uiPriority="2" w:unhideWhenUsed="0" w:qFormat="1"/>
    <w:lsdException w:name="Date" w:locked="0"/>
    <w:lsdException w:name="Block Text" w:uiPriority="3" w:qFormat="1"/>
    <w:lsdException w:name="Hyperlink" w:locked="0"/>
    <w:lsdException w:name="FollowedHyperlink" w:locked="0"/>
    <w:lsdException w:name="Strong" w:locked="0" w:uiPriority="22" w:qFormat="1"/>
    <w:lsdException w:name="Emphasis" w:locked="0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qFormat="1"/>
    <w:lsdException w:name="Quote" w:locked="0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62F3A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CE46E0"/>
    <w:pPr>
      <w:spacing w:before="240" w:after="120"/>
      <w:contextualSpacing/>
    </w:pPr>
    <w:rPr>
      <w:rFonts w:eastAsia="Times New Roman"/>
      <w:b/>
      <w:bCs/>
      <w:color w:val="1F497D"/>
      <w:kern w:val="28"/>
      <w:sz w:val="56"/>
    </w:rPr>
  </w:style>
  <w:style w:type="character" w:customStyle="1" w:styleId="TitleChar">
    <w:name w:val="Title Char"/>
    <w:link w:val="Title"/>
    <w:uiPriority w:val="1"/>
    <w:rsid w:val="00CE46E0"/>
    <w:rPr>
      <w:rFonts w:ascii="Arial" w:eastAsia="Times New Roman" w:hAnsi="Arial"/>
      <w:b/>
      <w:bCs/>
      <w:color w:val="1F497D"/>
      <w:kern w:val="28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C62F3A"/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  <w:style w:type="table" w:customStyle="1" w:styleId="TableGrid1">
    <w:name w:val="Table Grid1"/>
    <w:basedOn w:val="TableNormal"/>
    <w:next w:val="TableGrid"/>
    <w:uiPriority w:val="39"/>
    <w:rsid w:val="002F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CSItable11">
    <w:name w:val="DCSI table 11"/>
    <w:basedOn w:val="TableNormal"/>
    <w:next w:val="LightList-Accent1"/>
    <w:uiPriority w:val="61"/>
    <w:rsid w:val="0082059C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unhideWhenUsed/>
    <w:qFormat/>
    <w:locked/>
    <w:rsid w:val="00AB6F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7E5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E5E6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E6C"/>
    <w:rPr>
      <w:rFonts w:ascii="Arial" w:hAnsi="Arial"/>
      <w:color w:val="595959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E5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E6C"/>
    <w:rPr>
      <w:rFonts w:ascii="Arial" w:hAnsi="Arial"/>
      <w:b/>
      <w:bCs/>
      <w:color w:val="595959"/>
      <w:kern w:val="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" w:unhideWhenUsed="0" w:qFormat="1"/>
    <w:lsdException w:name="heading 2" w:locked="0" w:uiPriority="3" w:qFormat="1"/>
    <w:lsdException w:name="heading 3" w:locked="0" w:uiPriority="9" w:qFormat="1"/>
    <w:lsdException w:name="heading 4" w:locked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" w:qFormat="1"/>
    <w:lsdException w:name="table of figures" w:locked="0"/>
    <w:lsdException w:name="footnote reference" w:locked="0" w:uiPriority="0"/>
    <w:lsdException w:name="page number" w:locked="0"/>
    <w:lsdException w:name="endnote reference" w:locked="0"/>
    <w:lsdException w:name="endnote text" w:locked="0"/>
    <w:lsdException w:name="table of authorities" w:locked="0"/>
    <w:lsdException w:name="List Number 2" w:locked="0"/>
    <w:lsdException w:name="Title" w:locked="0" w:semiHidden="0" w:uiPriority="1" w:unhideWhenUsed="0" w:qFormat="1"/>
    <w:lsdException w:name="Default Paragraph Font" w:locked="0" w:uiPriority="1"/>
    <w:lsdException w:name="Subtitle" w:locked="0" w:semiHidden="0" w:uiPriority="2" w:unhideWhenUsed="0" w:qFormat="1"/>
    <w:lsdException w:name="Date" w:locked="0"/>
    <w:lsdException w:name="Block Text" w:uiPriority="3" w:qFormat="1"/>
    <w:lsdException w:name="Hyperlink" w:locked="0"/>
    <w:lsdException w:name="FollowedHyperlink" w:locked="0"/>
    <w:lsdException w:name="Strong" w:locked="0" w:uiPriority="22" w:qFormat="1"/>
    <w:lsdException w:name="Emphasis" w:locked="0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qFormat="1"/>
    <w:lsdException w:name="Quote" w:locked="0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62F3A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CE46E0"/>
    <w:pPr>
      <w:spacing w:before="240" w:after="120"/>
      <w:contextualSpacing/>
    </w:pPr>
    <w:rPr>
      <w:rFonts w:eastAsia="Times New Roman"/>
      <w:b/>
      <w:bCs/>
      <w:color w:val="1F497D"/>
      <w:kern w:val="28"/>
      <w:sz w:val="56"/>
    </w:rPr>
  </w:style>
  <w:style w:type="character" w:customStyle="1" w:styleId="TitleChar">
    <w:name w:val="Title Char"/>
    <w:link w:val="Title"/>
    <w:uiPriority w:val="1"/>
    <w:rsid w:val="00CE46E0"/>
    <w:rPr>
      <w:rFonts w:ascii="Arial" w:eastAsia="Times New Roman" w:hAnsi="Arial"/>
      <w:b/>
      <w:bCs/>
      <w:color w:val="1F497D"/>
      <w:kern w:val="28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C62F3A"/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  <w:style w:type="table" w:customStyle="1" w:styleId="TableGrid1">
    <w:name w:val="Table Grid1"/>
    <w:basedOn w:val="TableNormal"/>
    <w:next w:val="TableGrid"/>
    <w:uiPriority w:val="39"/>
    <w:rsid w:val="002F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CSItable11">
    <w:name w:val="DCSI table 11"/>
    <w:basedOn w:val="TableNormal"/>
    <w:next w:val="LightList-Accent1"/>
    <w:uiPriority w:val="61"/>
    <w:rsid w:val="0082059C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unhideWhenUsed/>
    <w:qFormat/>
    <w:locked/>
    <w:rsid w:val="00AB6F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7E5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E5E6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E6C"/>
    <w:rPr>
      <w:rFonts w:ascii="Arial" w:hAnsi="Arial"/>
      <w:color w:val="595959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E5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E6C"/>
    <w:rPr>
      <w:rFonts w:ascii="Arial" w:hAnsi="Arial"/>
      <w:b/>
      <w:bCs/>
      <w:color w:val="595959"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cyp.sa.gov.au/about-2/youth-participation-polic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cyp.sa.gov.au/about-2/youth-participation-polic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uke.francis@s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754e335-ccaf-43e9-8150-36b0c3e2d8c1">Frameworks</Document_x0020_Type>
    <Number xmlns="1754e335-ccaf-43e9-8150-36b0c3e2d8c1" xsi:nil="true"/>
    <Objective_x0020_Reference xmlns="1754e335-ccaf-43e9-8150-36b0c3e2d8c1">A14948297</Objective_x0020_Reference>
    <Publication_x0020_Date xmlns="1754e335-ccaf-43e9-8150-36b0c3e2d8c1">2016-04-26T14:30:00+00:00</Publication_x0020_Date>
    <Document_x0020_Custodian xmlns="1754e335-ccaf-43e9-8150-36b0c3e2d8c1">Luke Francis</Document_x0020_Custodian>
    <Current_x0020_Version xmlns="1754e335-ccaf-43e9-8150-36b0c3e2d8c1">1</Current_x0020_Version>
    <Approval_x0020_Date xmlns="1754e335-ccaf-43e9-8150-36b0c3e2d8c1">2016-04-19T14:30:00+00:00</Approval_x0020_Date>
    <Restricted xmlns="1754e335-ccaf-43e9-8150-36b0c3e2d8c1">NO</Restricted>
    <Order0 xmlns="1754e335-ccaf-43e9-8150-36b0c3e2d8c1" xsi:nil="true"/>
    <Review_x0020_Notes xmlns="1754e335-ccaf-43e9-8150-36b0c3e2d8c1" xsi:nil="true"/>
    <Document_x0020_Description xmlns="1754e335-ccaf-43e9-8150-36b0c3e2d8c1" xsi:nil="true"/>
    <Topics xmlns="1754e335-ccaf-43e9-8150-36b0c3e2d8c1">Programs</Topics>
    <Review_x0020_Date xmlns="1754e335-ccaf-43e9-8150-36b0c3e2d8c1">2017-04-19T14:30:00+00:00</Review_x0020_Date>
    <Business_x0020_Unit xmlns="1754e335-ccaf-43e9-8150-36b0c3e2d8c1">
      <Value>Adelaide Youth Training Centre</Value>
      <Value>Community Youth Justice</Value>
      <Value>Strategy, Policy and Reporting</Value>
      <Value>Youth Justice Psychology Services</Value>
    </Business_x0020_Unit>
    <Cultural_x0020_Resource xmlns="1754e335-ccaf-43e9-8150-36b0c3e2d8c1">false</Cultural_x0020_Resource>
    <Decommissioned xmlns="1754e335-ccaf-43e9-8150-36b0c3e2d8c1">false</Decommission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A198A02CB2546A83CE94B31936AE3" ma:contentTypeVersion="16" ma:contentTypeDescription="Create a new document." ma:contentTypeScope="" ma:versionID="ac3c05259dd3199fe561770f4d1d2ee4">
  <xsd:schema xmlns:xsd="http://www.w3.org/2001/XMLSchema" xmlns:xs="http://www.w3.org/2001/XMLSchema" xmlns:p="http://schemas.microsoft.com/office/2006/metadata/properties" xmlns:ns2="1754e335-ccaf-43e9-8150-36b0c3e2d8c1" targetNamespace="http://schemas.microsoft.com/office/2006/metadata/properties" ma:root="true" ma:fieldsID="96bdb5681b98fe3840cde76bf43f61f0" ns2:_="">
    <xsd:import namespace="1754e335-ccaf-43e9-8150-36b0c3e2d8c1"/>
    <xsd:element name="properties">
      <xsd:complexType>
        <xsd:sequence>
          <xsd:element name="documentManagement">
            <xsd:complexType>
              <xsd:all>
                <xsd:element ref="ns2:Business_x0020_Unit" minOccurs="0"/>
                <xsd:element ref="ns2:Topics" minOccurs="0"/>
                <xsd:element ref="ns2:Document_x0020_Type"/>
                <xsd:element ref="ns2:Objective_x0020_Reference"/>
                <xsd:element ref="ns2:Approval_x0020_Date" minOccurs="0"/>
                <xsd:element ref="ns2:Document_x0020_Custodian"/>
                <xsd:element ref="ns2:Current_x0020_Version"/>
                <xsd:element ref="ns2:Publication_x0020_Date" minOccurs="0"/>
                <xsd:element ref="ns2:Review_x0020_Date" minOccurs="0"/>
                <xsd:element ref="ns2:Review_x0020_Notes" minOccurs="0"/>
                <xsd:element ref="ns2:Restricted" minOccurs="0"/>
                <xsd:element ref="ns2:Document_x0020_Description" minOccurs="0"/>
                <xsd:element ref="ns2:Number" minOccurs="0"/>
                <xsd:element ref="ns2:Cultural_x0020_Resource" minOccurs="0"/>
                <xsd:element ref="ns2:Order0" minOccurs="0"/>
                <xsd:element ref="ns2:Decommission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4e335-ccaf-43e9-8150-36b0c3e2d8c1" elementFormDefault="qualified">
    <xsd:import namespace="http://schemas.microsoft.com/office/2006/documentManagement/types"/>
    <xsd:import namespace="http://schemas.microsoft.com/office/infopath/2007/PartnerControls"/>
    <xsd:element name="Business_x0020_Unit" ma:index="8" nillable="true" ma:displayName="Business Unit" ma:description="The business unit to which this document relates. Select All Units to have this document appear in views for all business units." ma:internalName="Business_x0020_Uni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elaide Youth Training Centre"/>
                    <xsd:enumeration value="Community Youth Justice"/>
                    <xsd:enumeration value="Strategy, Policy and Reporting"/>
                    <xsd:enumeration value="Youth Justice Psychology Services"/>
                  </xsd:restriction>
                </xsd:simpleType>
              </xsd:element>
            </xsd:sequence>
          </xsd:extension>
        </xsd:complexContent>
      </xsd:complexType>
    </xsd:element>
    <xsd:element name="Topics" ma:index="9" nillable="true" ma:displayName="Topics" ma:description="The primary topic for this document" ma:format="Dropdown" ma:internalName="Topics">
      <xsd:simpleType>
        <xsd:restriction base="dms:Choice">
          <xsd:enumeration value="Access Control"/>
          <xsd:enumeration value="Accommodation"/>
          <xsd:enumeration value="Administration"/>
          <xsd:enumeration value="Admission and Screening"/>
          <xsd:enumeration value="Case Management"/>
          <xsd:enumeration value="Catering"/>
          <xsd:enumeration value="Community Protection Panel"/>
          <xsd:enumeration value="Community Service"/>
          <xsd:enumeration value="Health and Safety"/>
          <xsd:enumeration value="Home Detention"/>
          <xsd:enumeration value="Incident Management"/>
          <xsd:enumeration value="Maintenance"/>
          <xsd:enumeration value="Medication"/>
          <xsd:enumeration value="Programs"/>
          <xsd:enumeration value="Referrals"/>
          <xsd:enumeration value="Resident Visits and Contact"/>
          <xsd:enumeration value="Risk Assessment"/>
          <xsd:enumeration value="Searching"/>
          <xsd:enumeration value="Stores"/>
          <xsd:enumeration value="Tool Control"/>
          <xsd:enumeration value="Training"/>
          <xsd:enumeration value="Workforce Health &amp; Safety"/>
        </xsd:restriction>
      </xsd:simpleType>
    </xsd:element>
    <xsd:element name="Document_x0020_Type" ma:index="10" ma:displayName="Document Type" ma:format="Dropdown" ma:internalName="Document_x0020_Type">
      <xsd:simpleType>
        <xsd:restriction base="dms:Choice">
          <xsd:enumeration value="Articles"/>
          <xsd:enumeration value="Business Orders"/>
          <xsd:enumeration value="Checklists"/>
          <xsd:enumeration value="Emergency Orders"/>
          <xsd:enumeration value="Flow Charts"/>
          <xsd:enumeration value="Forms"/>
          <xsd:enumeration value="Frameworks"/>
          <xsd:enumeration value="General Manager's Notices"/>
          <xsd:enumeration value="Guidelines"/>
          <xsd:enumeration value="Instructions"/>
          <xsd:enumeration value="Manuals"/>
          <xsd:enumeration value="Operational Orders"/>
          <xsd:enumeration value="Organisational Charts"/>
          <xsd:enumeration value="Plans"/>
          <xsd:enumeration value="Policies"/>
          <xsd:enumeration value="Presentations"/>
          <xsd:enumeration value="Procedures"/>
          <xsd:enumeration value="Promotional Materials"/>
          <xsd:enumeration value="Reports"/>
          <xsd:enumeration value="Resources"/>
          <xsd:enumeration value="Security Orders"/>
          <xsd:enumeration value="Standards"/>
          <xsd:enumeration value="Templates"/>
          <xsd:enumeration value="Terms of Reference"/>
        </xsd:restriction>
      </xsd:simpleType>
    </xsd:element>
    <xsd:element name="Objective_x0020_Reference" ma:index="11" ma:displayName="Objective Reference" ma:internalName="Objective_x0020_Reference">
      <xsd:simpleType>
        <xsd:restriction base="dms:Text">
          <xsd:maxLength value="20"/>
        </xsd:restriction>
      </xsd:simpleType>
    </xsd:element>
    <xsd:element name="Approval_x0020_Date" ma:index="12" nillable="true" ma:displayName="Approval Date" ma:format="DateOnly" ma:internalName="Approval_x0020_Date">
      <xsd:simpleType>
        <xsd:restriction base="dms:DateTime"/>
      </xsd:simpleType>
    </xsd:element>
    <xsd:element name="Document_x0020_Custodian" ma:index="13" ma:displayName="Document Custodian" ma:internalName="Document_x0020_Custodian">
      <xsd:simpleType>
        <xsd:restriction base="dms:Text">
          <xsd:maxLength value="255"/>
        </xsd:restriction>
      </xsd:simpleType>
    </xsd:element>
    <xsd:element name="Current_x0020_Version" ma:index="14" ma:displayName="Current Version" ma:decimals="1" ma:default="1" ma:internalName="Current_x0020_Version">
      <xsd:simpleType>
        <xsd:restriction base="dms:Number">
          <xsd:minInclusive value="0"/>
        </xsd:restriction>
      </xsd:simpleType>
    </xsd:element>
    <xsd:element name="Publication_x0020_Date" ma:index="15" nillable="true" ma:displayName="Publication Date" ma:format="DateOnly" ma:internalName="Publication_x0020_Date">
      <xsd:simpleType>
        <xsd:restriction base="dms:DateTime"/>
      </xsd:simpleType>
    </xsd:element>
    <xsd:element name="Review_x0020_Date" ma:index="16" nillable="true" ma:displayName="Review Date" ma:format="DateOnly" ma:internalName="Review_x0020_Date">
      <xsd:simpleType>
        <xsd:restriction base="dms:DateTime"/>
      </xsd:simpleType>
    </xsd:element>
    <xsd:element name="Review_x0020_Notes" ma:index="17" nillable="true" ma:displayName="Review Notes" ma:internalName="Review_x0020_Notes">
      <xsd:simpleType>
        <xsd:restriction base="dms:Note">
          <xsd:maxLength value="255"/>
        </xsd:restriction>
      </xsd:simpleType>
    </xsd:element>
    <xsd:element name="Restricted" ma:index="18" nillable="true" ma:displayName="Restricted" ma:default="NO" ma:description="Is this document restricted?&#10;NOTE: This is infomational only, unique permissions must be assigned if the document is restricted." ma:format="Dropdown" ma:internalName="Restricted">
      <xsd:simpleType>
        <xsd:restriction base="dms:Choice">
          <xsd:enumeration value="AYTC"/>
          <xsd:enumeration value="CYJ"/>
          <xsd:enumeration value="YJPS"/>
          <xsd:enumeration value="SPR"/>
          <xsd:enumeration value="NO"/>
        </xsd:restriction>
      </xsd:simpleType>
    </xsd:element>
    <xsd:element name="Document_x0020_Description" ma:index="19" nillable="true" ma:displayName="Document Description" ma:internalName="Document_x0020_Description">
      <xsd:simpleType>
        <xsd:restriction base="dms:Text">
          <xsd:maxLength value="255"/>
        </xsd:restriction>
      </xsd:simpleType>
    </xsd:element>
    <xsd:element name="Number" ma:index="20" nillable="true" ma:displayName="Number" ma:description="Order, Procedure or Set Number" ma:internalName="Number" ma:percentage="FALSE">
      <xsd:simpleType>
        <xsd:restriction base="dms:Number">
          <xsd:minInclusive value="0"/>
        </xsd:restriction>
      </xsd:simpleType>
    </xsd:element>
    <xsd:element name="Cultural_x0020_Resource" ma:index="21" nillable="true" ma:displayName="Cultural Resource" ma:default="0" ma:description="Anything selected as a cultural resource will appear in the Youth Justice cultural resouce pages" ma:internalName="Cultural_x0020_Resource">
      <xsd:simpleType>
        <xsd:restriction base="dms:Boolean"/>
      </xsd:simpleType>
    </xsd:element>
    <xsd:element name="Order0" ma:index="22" nillable="true" ma:displayName="Order" ma:decimals="3" ma:description="Some views are ordered by this field" ma:internalName="Order0">
      <xsd:simpleType>
        <xsd:restriction base="dms:Number"/>
      </xsd:simpleType>
    </xsd:element>
    <xsd:element name="Decommissioned" ma:index="23" nillable="true" ma:displayName="Decommissioned" ma:default="0" ma:internalName="Decommission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1B1C-5A59-4E67-A965-BAF952D11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EE595-E9EC-4952-96A1-9ED59A1936F4}">
  <ds:schemaRefs>
    <ds:schemaRef ds:uri="http://schemas.microsoft.com/office/2006/metadata/properties"/>
    <ds:schemaRef ds:uri="http://schemas.microsoft.com/office/infopath/2007/PartnerControls"/>
    <ds:schemaRef ds:uri="1754e335-ccaf-43e9-8150-36b0c3e2d8c1"/>
  </ds:schemaRefs>
</ds:datastoreItem>
</file>

<file path=customXml/itemProps3.xml><?xml version="1.0" encoding="utf-8"?>
<ds:datastoreItem xmlns:ds="http://schemas.openxmlformats.org/officeDocument/2006/customXml" ds:itemID="{29DC668C-A8BF-4B18-953D-5C56BDEA1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4e335-ccaf-43e9-8150-36b0c3e2d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6F23CA-2085-4D38-994A-02A6E123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YJ Programs Framework - Fact Sheet D - Young Person Involvement</vt:lpstr>
    </vt:vector>
  </TitlesOfParts>
  <Company>Dept. for Communities &amp; Social Inclusion</Company>
  <LinksUpToDate>false</LinksUpToDate>
  <CharactersWithSpaces>4923</CharactersWithSpaces>
  <SharedDoc>false</SharedDoc>
  <HLinks>
    <vt:vector size="54" baseType="variant">
      <vt:variant>
        <vt:i4>64</vt:i4>
      </vt:variant>
      <vt:variant>
        <vt:i4>48</vt:i4>
      </vt:variant>
      <vt:variant>
        <vt:i4>0</vt:i4>
      </vt:variant>
      <vt:variant>
        <vt:i4>5</vt:i4>
      </vt:variant>
      <vt:variant>
        <vt:lpwstr>http://one.dfc.sa.gov.au/mediacomms/photolibrary/DCSI Photo Library/Forms/Thumbnails.aspx</vt:lpwstr>
      </vt:variant>
      <vt:variant>
        <vt:lpwstr/>
      </vt:variant>
      <vt:variant>
        <vt:i4>5701700</vt:i4>
      </vt:variant>
      <vt:variant>
        <vt:i4>45</vt:i4>
      </vt:variant>
      <vt:variant>
        <vt:i4>0</vt:i4>
      </vt:variant>
      <vt:variant>
        <vt:i4>5</vt:i4>
      </vt:variant>
      <vt:variant>
        <vt:lpwstr>http://one.dfc.sa.gov.au/mediacomms/MAC Documents/DCSI Design and Production Form.pdf</vt:lpwstr>
      </vt:variant>
      <vt:variant>
        <vt:lpwstr/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_Toc397424977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_Toc397424976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_Toc397424975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_Toc397424974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_Toc397424973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_Toc397424972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_Toc397424971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YJ Programs Framework - Fact Sheet D - Young Person Involvement</dc:title>
  <dc:creator>Sarah Stanborough</dc:creator>
  <cp:lastModifiedBy>Stephanie Edwards</cp:lastModifiedBy>
  <cp:revision>3</cp:revision>
  <cp:lastPrinted>2014-09-02T06:02:00Z</cp:lastPrinted>
  <dcterms:created xsi:type="dcterms:W3CDTF">2018-02-06T06:46:00Z</dcterms:created>
  <dcterms:modified xsi:type="dcterms:W3CDTF">2018-02-06T06:48:00Z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0x010100677A198A02CB2546A83CE94B31936AE3</vt:lpwstr>
  </property>
  <property fmtid="{D5CDD505-2E9C-101B-9397-08002B2CF9AE}" pid="4" name="Objective-Id">
    <vt:lpwstr>A14948297</vt:lpwstr>
  </property>
  <property fmtid="{D5CDD505-2E9C-101B-9397-08002B2CF9AE}" pid="5" name="Objective-Title">
    <vt:lpwstr>YJ Programs Framework - Fact Sheet D - Young Person Involvement</vt:lpwstr>
  </property>
  <property fmtid="{D5CDD505-2E9C-101B-9397-08002B2CF9AE}" pid="6" name="Objective-Comment">
    <vt:lpwstr/>
  </property>
  <property fmtid="{D5CDD505-2E9C-101B-9397-08002B2CF9AE}" pid="7" name="Objective-CreationStamp">
    <vt:filetime>2016-04-27T01:47:10Z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2016-04-27T01:49:17Z</vt:filetime>
  </property>
  <property fmtid="{D5CDD505-2E9C-101B-9397-08002B2CF9AE}" pid="11" name="Objective-ModificationStamp">
    <vt:filetime>2016-04-27T01:49:16Z</vt:filetime>
  </property>
  <property fmtid="{D5CDD505-2E9C-101B-9397-08002B2CF9AE}" pid="12" name="Objective-Owner">
    <vt:lpwstr>Holicky, Nada - WNRHOL</vt:lpwstr>
  </property>
  <property fmtid="{D5CDD505-2E9C-101B-9397-08002B2CF9AE}" pid="13" name="Objective-Path">
    <vt:lpwstr>Global Folder:Youth Justice Community and Organisational Support:Youth Justice:Publication:Compliance:Policy - Publication - Compliance:DCSI Youth Justice Document Register:Approved for publication on Team Site 2016:</vt:lpwstr>
  </property>
  <property fmtid="{D5CDD505-2E9C-101B-9397-08002B2CF9AE}" pid="14" name="Objective-Parent">
    <vt:lpwstr>Approved for publication on Team Site 2016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DCSI/14/12011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 [system]">
    <vt:lpwstr>DCSI:Youth Justice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Document Type [system]">
    <vt:lpwstr>Fact / InformationSheet</vt:lpwstr>
  </property>
  <property fmtid="{D5CDD505-2E9C-101B-9397-08002B2CF9AE}" pid="25" name="Objective-Author Name [system]">
    <vt:lpwstr/>
  </property>
  <property fmtid="{D5CDD505-2E9C-101B-9397-08002B2CF9AE}" pid="26" name="Objective-Date of Correspondence [system]">
    <vt:lpwstr/>
  </property>
  <property fmtid="{D5CDD505-2E9C-101B-9397-08002B2CF9AE}" pid="27" name="Objective-Date Received [system]">
    <vt:lpwstr/>
  </property>
  <property fmtid="{D5CDD505-2E9C-101B-9397-08002B2CF9AE}" pid="28" name="Objective-Senders Reference [system]">
    <vt:lpwstr/>
  </property>
  <property fmtid="{D5CDD505-2E9C-101B-9397-08002B2CF9AE}" pid="29" name="Objective-E-Mail Address [system]">
    <vt:lpwstr/>
  </property>
  <property fmtid="{D5CDD505-2E9C-101B-9397-08002B2CF9AE}" pid="30" name="Objective-Telephone [system]">
    <vt:lpwstr/>
  </property>
  <property fmtid="{D5CDD505-2E9C-101B-9397-08002B2CF9AE}" pid="31" name="Objective-Address Line 1 [system]">
    <vt:lpwstr/>
  </property>
  <property fmtid="{D5CDD505-2E9C-101B-9397-08002B2CF9AE}" pid="32" name="Objective-Address Line 2 [system]">
    <vt:lpwstr/>
  </property>
  <property fmtid="{D5CDD505-2E9C-101B-9397-08002B2CF9AE}" pid="33" name="Objective-Suburb [system]">
    <vt:lpwstr/>
  </property>
  <property fmtid="{D5CDD505-2E9C-101B-9397-08002B2CF9AE}" pid="34" name="Objective-State [system]">
    <vt:lpwstr/>
  </property>
  <property fmtid="{D5CDD505-2E9C-101B-9397-08002B2CF9AE}" pid="35" name="Objective-Postcode [system]">
    <vt:lpwstr/>
  </property>
  <property fmtid="{D5CDD505-2E9C-101B-9397-08002B2CF9AE}" pid="36" name="Objective-Description - Abstract [system]">
    <vt:lpwstr/>
  </property>
  <property fmtid="{D5CDD505-2E9C-101B-9397-08002B2CF9AE}" pid="37" name="Objective-Action Officer [system]">
    <vt:lpwstr/>
  </property>
  <property fmtid="{D5CDD505-2E9C-101B-9397-08002B2CF9AE}" pid="38" name="Objective-Delegator [system]">
    <vt:lpwstr/>
  </property>
  <property fmtid="{D5CDD505-2E9C-101B-9397-08002B2CF9AE}" pid="39" name="Objective-Date Reply Due [system]">
    <vt:lpwstr/>
  </property>
  <property fmtid="{D5CDD505-2E9C-101B-9397-08002B2CF9AE}" pid="40" name="Objective-Date Reply Sent [system]">
    <vt:lpwstr/>
  </property>
</Properties>
</file>