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C556" w14:textId="77777777" w:rsidR="00977DAE" w:rsidRPr="008728BB" w:rsidRDefault="00EC7599" w:rsidP="009E6AD5">
      <w:pPr>
        <w:pStyle w:val="Heading1"/>
        <w:rPr>
          <w:w w:val="105"/>
        </w:rPr>
      </w:pPr>
      <w:r w:rsidRPr="008728BB">
        <w:rPr>
          <w:w w:val="105"/>
        </w:rPr>
        <w:t xml:space="preserve">Domestic, Family and Sexual Violence Lived Experience </w:t>
      </w:r>
      <w:r w:rsidR="00977DAE" w:rsidRPr="008728BB">
        <w:rPr>
          <w:w w:val="105"/>
        </w:rPr>
        <w:t xml:space="preserve">Advisory Group </w:t>
      </w:r>
    </w:p>
    <w:p w14:paraId="2B76505A" w14:textId="30E97656" w:rsidR="00EC7599" w:rsidRPr="008728BB" w:rsidRDefault="00977DAE" w:rsidP="009E6AD5">
      <w:pPr>
        <w:pStyle w:val="Heading1"/>
      </w:pPr>
      <w:r w:rsidRPr="008728BB">
        <w:rPr>
          <w:w w:val="105"/>
        </w:rPr>
        <w:t>Self-Reflection</w:t>
      </w:r>
      <w:r w:rsidR="00EC7599" w:rsidRPr="008728BB">
        <w:rPr>
          <w:w w:val="105"/>
        </w:rPr>
        <w:t xml:space="preserve"> </w:t>
      </w:r>
      <w:r w:rsidRPr="008728BB">
        <w:rPr>
          <w:w w:val="105"/>
        </w:rPr>
        <w:t>Guide</w:t>
      </w:r>
    </w:p>
    <w:p w14:paraId="033DC089" w14:textId="0BE00A08" w:rsidR="00EC7599" w:rsidRDefault="00EC7599" w:rsidP="009D4201">
      <w:r w:rsidRPr="004D5623">
        <w:t xml:space="preserve">We understand people with </w:t>
      </w:r>
      <w:r>
        <w:t>l</w:t>
      </w:r>
      <w:r w:rsidRPr="004D5623">
        <w:t xml:space="preserve">ived </w:t>
      </w:r>
      <w:r>
        <w:t>e</w:t>
      </w:r>
      <w:r w:rsidRPr="004D5623">
        <w:t xml:space="preserve">xperience </w:t>
      </w:r>
      <w:r w:rsidR="46DFB566">
        <w:t xml:space="preserve">of domestic, family and sexual violence </w:t>
      </w:r>
      <w:r w:rsidRPr="004D5623">
        <w:t xml:space="preserve">are strongly motivated to help others avoid the same </w:t>
      </w:r>
      <w:r w:rsidR="00977DAE">
        <w:t>experiences.</w:t>
      </w:r>
      <w:r w:rsidRPr="004D5623">
        <w:t xml:space="preserve"> </w:t>
      </w:r>
    </w:p>
    <w:p w14:paraId="46297CF1" w14:textId="20A7EDED" w:rsidR="00EC7599" w:rsidRDefault="3EE7044C" w:rsidP="009D4201">
      <w:r>
        <w:t xml:space="preserve">As a member </w:t>
      </w:r>
      <w:r w:rsidR="00EC7599">
        <w:t xml:space="preserve">of the </w:t>
      </w:r>
      <w:r w:rsidR="4EAD867A">
        <w:t>L</w:t>
      </w:r>
      <w:r w:rsidR="6D431768">
        <w:t xml:space="preserve">ived </w:t>
      </w:r>
      <w:r w:rsidR="4EAD867A">
        <w:t>E</w:t>
      </w:r>
      <w:r w:rsidR="5CE29166">
        <w:t xml:space="preserve">xperience </w:t>
      </w:r>
      <w:r w:rsidR="4EAD867A">
        <w:t>A</w:t>
      </w:r>
      <w:r w:rsidR="4FE23434">
        <w:t xml:space="preserve">dvisory </w:t>
      </w:r>
      <w:r w:rsidR="4EAD867A">
        <w:t>G</w:t>
      </w:r>
      <w:r w:rsidR="55B26E82">
        <w:t>roup (</w:t>
      </w:r>
      <w:r w:rsidR="00EC7599">
        <w:t>LEAG</w:t>
      </w:r>
      <w:r w:rsidR="55B26E82">
        <w:t>)</w:t>
      </w:r>
      <w:r w:rsidR="4EAD867A">
        <w:t xml:space="preserve"> </w:t>
      </w:r>
      <w:r w:rsidR="349F69AA">
        <w:t>you are</w:t>
      </w:r>
      <w:r w:rsidR="00EC7599">
        <w:t xml:space="preserve"> not</w:t>
      </w:r>
      <w:r w:rsidR="00EC7599" w:rsidRPr="004D5623">
        <w:t xml:space="preserve"> </w:t>
      </w:r>
      <w:r w:rsidR="4EAD867A">
        <w:t>require</w:t>
      </w:r>
      <w:r w:rsidR="046860DE">
        <w:t>d</w:t>
      </w:r>
      <w:r w:rsidR="00EC7599" w:rsidRPr="004D5623">
        <w:t xml:space="preserve"> to share the details of </w:t>
      </w:r>
      <w:r w:rsidR="4051C92F">
        <w:t xml:space="preserve">your </w:t>
      </w:r>
      <w:r w:rsidR="00EC7599" w:rsidRPr="004D5623">
        <w:t xml:space="preserve">own experiences, but you may reflect on </w:t>
      </w:r>
      <w:r w:rsidR="3072C6F7">
        <w:t>these</w:t>
      </w:r>
      <w:r w:rsidR="00EC7599" w:rsidRPr="004D5623">
        <w:t xml:space="preserve"> experiences to provide input and expertise</w:t>
      </w:r>
      <w:r w:rsidR="21D3EBF9">
        <w:t xml:space="preserve"> into discussions and activities as part of the group</w:t>
      </w:r>
      <w:r w:rsidR="4EAD867A">
        <w:t>.</w:t>
      </w:r>
      <w:r w:rsidR="00EC7599" w:rsidRPr="004D5623">
        <w:t xml:space="preserve"> This </w:t>
      </w:r>
      <w:r w:rsidR="00EC7599">
        <w:t xml:space="preserve">may </w:t>
      </w:r>
      <w:r w:rsidR="00EC7599" w:rsidRPr="004D5623">
        <w:t xml:space="preserve">be uncomfortable and challenging at times. It is important </w:t>
      </w:r>
      <w:r w:rsidR="00EC7599">
        <w:t>you</w:t>
      </w:r>
      <w:r w:rsidR="00EC7599" w:rsidRPr="004D5623">
        <w:t xml:space="preserve"> feel ready and safe to </w:t>
      </w:r>
      <w:r w:rsidR="00EC7599">
        <w:t>participate</w:t>
      </w:r>
      <w:r w:rsidR="32B5001B">
        <w:t xml:space="preserve"> before you apply to join the LEAG</w:t>
      </w:r>
      <w:r w:rsidR="4EAD867A">
        <w:t>.</w:t>
      </w:r>
    </w:p>
    <w:p w14:paraId="625E897A" w14:textId="2FD887BB" w:rsidR="00B91B87" w:rsidRDefault="00B91B87" w:rsidP="009D4201">
      <w:r>
        <w:t xml:space="preserve">This </w:t>
      </w:r>
      <w:r w:rsidR="00541D44">
        <w:t xml:space="preserve">guide </w:t>
      </w:r>
      <w:r>
        <w:t xml:space="preserve">is designed for your use to consider your motivation for joining the LEAG and </w:t>
      </w:r>
      <w:r w:rsidR="00C40BE8">
        <w:t>consider whether this</w:t>
      </w:r>
      <w:r>
        <w:t xml:space="preserve"> is the right option for you. </w:t>
      </w:r>
      <w:r w:rsidR="220D174A">
        <w:t>You do not need to share your answers with us, th</w:t>
      </w:r>
      <w:r w:rsidR="03C41884">
        <w:t>ese questions are just for you to think about (alongside a support person if required)</w:t>
      </w:r>
      <w:r w:rsidR="76142B31">
        <w:t xml:space="preserve"> </w:t>
      </w:r>
      <w:r w:rsidR="63A000E1">
        <w:t>before</w:t>
      </w:r>
      <w:r w:rsidR="1DA699F8">
        <w:t xml:space="preserve"> you</w:t>
      </w:r>
      <w:r w:rsidR="63A000E1">
        <w:t xml:space="preserve"> submit your expression of interest.</w:t>
      </w:r>
    </w:p>
    <w:p w14:paraId="2F83E147" w14:textId="171FD909" w:rsidR="00975840" w:rsidRDefault="00975840" w:rsidP="009D4201"/>
    <w:p w14:paraId="77F00106" w14:textId="02F66417" w:rsidR="00975840" w:rsidRPr="00A3484C" w:rsidRDefault="00975840" w:rsidP="009E6AD5">
      <w:pPr>
        <w:pStyle w:val="Heading2"/>
      </w:pPr>
      <w:r w:rsidRPr="00A3484C">
        <w:t>Areas of influence</w:t>
      </w:r>
    </w:p>
    <w:p w14:paraId="6D38C276" w14:textId="03234797" w:rsidR="00975840" w:rsidRDefault="00975840" w:rsidP="009D4201">
      <w:r>
        <w:t xml:space="preserve">Using your lived experience </w:t>
      </w:r>
      <w:r w:rsidR="00A3484C">
        <w:t xml:space="preserve">can occur in many ways. </w:t>
      </w:r>
      <w:r w:rsidR="00B25065">
        <w:t>T</w:t>
      </w:r>
      <w:r w:rsidR="00A3484C">
        <w:t xml:space="preserve">he below outlines the differing ways that domestic, family and sexual violence lived experience can influence. </w:t>
      </w:r>
    </w:p>
    <w:p w14:paraId="7AE9AEA8" w14:textId="27B56458" w:rsidR="00035478" w:rsidRDefault="0087758C" w:rsidP="00035478">
      <w:r>
        <w:rPr>
          <w:noProof/>
        </w:rPr>
        <w:drawing>
          <wp:inline distT="0" distB="0" distL="0" distR="0" wp14:anchorId="2F294A81" wp14:editId="6F73B4DB">
            <wp:extent cx="2162755" cy="1261837"/>
            <wp:effectExtent l="0" t="0" r="9525" b="0"/>
            <wp:docPr id="1054190539" name="Picture 3" descr="Strategic/System: influencing policy, priorities and system building. LEAG sits mainly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90539" name="Picture 3" descr="Strategic/System: influencing policy, priorities and system building. LEAG sits mainly here."/>
                    <pic:cNvPicPr/>
                  </pic:nvPicPr>
                  <pic:blipFill rotWithShape="1">
                    <a:blip r:embed="rId11">
                      <a:extLst>
                        <a:ext uri="{28A0092B-C50C-407E-A947-70E740481C1C}">
                          <a14:useLocalDpi xmlns:a14="http://schemas.microsoft.com/office/drawing/2010/main" val="0"/>
                        </a:ext>
                      </a:extLst>
                    </a:blip>
                    <a:srcRect l="8396" t="14355" r="5214" b="6277"/>
                    <a:stretch>
                      <a:fillRect/>
                    </a:stretch>
                  </pic:blipFill>
                  <pic:spPr bwMode="auto">
                    <a:xfrm>
                      <a:off x="0" y="0"/>
                      <a:ext cx="2177962" cy="1270709"/>
                    </a:xfrm>
                    <a:prstGeom prst="rect">
                      <a:avLst/>
                    </a:prstGeom>
                    <a:ln>
                      <a:noFill/>
                    </a:ln>
                    <a:extLst>
                      <a:ext uri="{53640926-AAD7-44D8-BBD7-CCE9431645EC}">
                        <a14:shadowObscured xmlns:a14="http://schemas.microsoft.com/office/drawing/2010/main"/>
                      </a:ext>
                    </a:extLst>
                  </pic:spPr>
                </pic:pic>
              </a:graphicData>
            </a:graphic>
          </wp:inline>
        </w:drawing>
      </w:r>
      <w:r w:rsidR="00290133">
        <w:rPr>
          <w:noProof/>
        </w:rPr>
        <w:t xml:space="preserve">    </w:t>
      </w:r>
      <w:r w:rsidR="005632CA">
        <w:rPr>
          <w:noProof/>
        </w:rPr>
        <w:t xml:space="preserve">                               </w:t>
      </w:r>
      <w:r w:rsidR="00290133">
        <w:rPr>
          <w:noProof/>
        </w:rPr>
        <w:t xml:space="preserve">  </w:t>
      </w:r>
      <w:r>
        <w:rPr>
          <w:noProof/>
        </w:rPr>
        <w:drawing>
          <wp:inline distT="0" distB="0" distL="0" distR="0" wp14:anchorId="4424F811" wp14:editId="1B7AF7AD">
            <wp:extent cx="2152500" cy="1367624"/>
            <wp:effectExtent l="0" t="0" r="635" b="4445"/>
            <wp:docPr id="884811142" name="Picture 4" descr="Operational/Service: improving programs and services. LEAN often sits here, but also in strategic/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11142" name="Picture 4" descr="Operational/Service: improving programs and services. LEAN often sits here, but also in strategic/system."/>
                    <pic:cNvPicPr/>
                  </pic:nvPicPr>
                  <pic:blipFill rotWithShape="1">
                    <a:blip r:embed="rId12">
                      <a:extLst>
                        <a:ext uri="{28A0092B-C50C-407E-A947-70E740481C1C}">
                          <a14:useLocalDpi xmlns:a14="http://schemas.microsoft.com/office/drawing/2010/main" val="0"/>
                        </a:ext>
                      </a:extLst>
                    </a:blip>
                    <a:srcRect t="6699"/>
                    <a:stretch>
                      <a:fillRect/>
                    </a:stretch>
                  </pic:blipFill>
                  <pic:spPr bwMode="auto">
                    <a:xfrm>
                      <a:off x="0" y="0"/>
                      <a:ext cx="2209014" cy="1403531"/>
                    </a:xfrm>
                    <a:prstGeom prst="rect">
                      <a:avLst/>
                    </a:prstGeom>
                    <a:ln>
                      <a:noFill/>
                    </a:ln>
                    <a:extLst>
                      <a:ext uri="{53640926-AAD7-44D8-BBD7-CCE9431645EC}">
                        <a14:shadowObscured xmlns:a14="http://schemas.microsoft.com/office/drawing/2010/main"/>
                      </a:ext>
                    </a:extLst>
                  </pic:spPr>
                </pic:pic>
              </a:graphicData>
            </a:graphic>
          </wp:inline>
        </w:drawing>
      </w:r>
    </w:p>
    <w:p w14:paraId="3C349B98" w14:textId="21B1B662" w:rsidR="00462A9D" w:rsidRDefault="005632CA" w:rsidP="00462A9D">
      <w:r>
        <w:rPr>
          <w:noProof/>
        </w:rPr>
        <w:lastRenderedPageBreak/>
        <w:drawing>
          <wp:anchor distT="0" distB="0" distL="114300" distR="114300" simplePos="0" relativeHeight="251658240" behindDoc="0" locked="0" layoutInCell="1" allowOverlap="1" wp14:anchorId="0C17D2A8" wp14:editId="5EC38217">
            <wp:simplePos x="0" y="0"/>
            <wp:positionH relativeFrom="margin">
              <wp:align>center</wp:align>
            </wp:positionH>
            <wp:positionV relativeFrom="paragraph">
              <wp:posOffset>1260475</wp:posOffset>
            </wp:positionV>
            <wp:extent cx="2170430" cy="1226820"/>
            <wp:effectExtent l="0" t="0" r="1270" b="0"/>
            <wp:wrapTopAndBottom/>
            <wp:docPr id="1833192729" name="Picture 6" descr="Individual/Personal: focusing on your or other's wellbeing, healing and personal go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92729" name="Picture 6" descr="Individual/Personal: focusing on your or other's wellbeing, healing and personal goals."/>
                    <pic:cNvPicPr/>
                  </pic:nvPicPr>
                  <pic:blipFill rotWithShape="1">
                    <a:blip r:embed="rId13">
                      <a:extLst>
                        <a:ext uri="{28A0092B-C50C-407E-A947-70E740481C1C}">
                          <a14:useLocalDpi xmlns:a14="http://schemas.microsoft.com/office/drawing/2010/main" val="0"/>
                        </a:ext>
                      </a:extLst>
                    </a:blip>
                    <a:srcRect t="9798"/>
                    <a:stretch>
                      <a:fillRect/>
                    </a:stretch>
                  </pic:blipFill>
                  <pic:spPr bwMode="auto">
                    <a:xfrm>
                      <a:off x="0" y="0"/>
                      <a:ext cx="2170430" cy="122682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638E99E8" wp14:editId="28CE5980">
            <wp:simplePos x="0" y="0"/>
            <wp:positionH relativeFrom="column">
              <wp:posOffset>3315252</wp:posOffset>
            </wp:positionH>
            <wp:positionV relativeFrom="paragraph">
              <wp:posOffset>4390</wp:posOffset>
            </wp:positionV>
            <wp:extent cx="2147570" cy="1208405"/>
            <wp:effectExtent l="0" t="0" r="5080" b="0"/>
            <wp:wrapNone/>
            <wp:docPr id="840649704" name="Picture 5" descr="Community/Collective: building connection, peer support and local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49704" name="Picture 5" descr="Community/Collective: building connection, peer support and local change."/>
                    <pic:cNvPicPr/>
                  </pic:nvPicPr>
                  <pic:blipFill rotWithShape="1">
                    <a:blip r:embed="rId14">
                      <a:extLst>
                        <a:ext uri="{28A0092B-C50C-407E-A947-70E740481C1C}">
                          <a14:useLocalDpi xmlns:a14="http://schemas.microsoft.com/office/drawing/2010/main" val="0"/>
                        </a:ext>
                      </a:extLst>
                    </a:blip>
                    <a:srcRect l="11340" t="14122"/>
                    <a:stretch>
                      <a:fillRect/>
                    </a:stretch>
                  </pic:blipFill>
                  <pic:spPr bwMode="auto">
                    <a:xfrm>
                      <a:off x="0" y="0"/>
                      <a:ext cx="2147570" cy="1208405"/>
                    </a:xfrm>
                    <a:prstGeom prst="rect">
                      <a:avLst/>
                    </a:prstGeom>
                    <a:ln>
                      <a:noFill/>
                    </a:ln>
                    <a:extLst>
                      <a:ext uri="{53640926-AAD7-44D8-BBD7-CCE9431645EC}">
                        <a14:shadowObscured xmlns:a14="http://schemas.microsoft.com/office/drawing/2010/main"/>
                      </a:ext>
                    </a:extLst>
                  </pic:spPr>
                </pic:pic>
              </a:graphicData>
            </a:graphic>
          </wp:anchor>
        </w:drawing>
      </w:r>
      <w:r w:rsidR="00512E0E">
        <w:rPr>
          <w:noProof/>
        </w:rPr>
        <w:drawing>
          <wp:inline distT="0" distB="0" distL="0" distR="0" wp14:anchorId="49B606BF" wp14:editId="424ACE09">
            <wp:extent cx="2082800" cy="1242695"/>
            <wp:effectExtent l="0" t="0" r="0" b="0"/>
            <wp:docPr id="1802331100" name="Picture 7" descr="Society/Culture: shifting public attitudes, stigma and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31100" name="Picture 7" descr="Society/Culture: shifting public attitudes, stigma and awareness."/>
                    <pic:cNvPicPr/>
                  </pic:nvPicPr>
                  <pic:blipFill>
                    <a:blip r:embed="rId15">
                      <a:extLst>
                        <a:ext uri="{28A0092B-C50C-407E-A947-70E740481C1C}">
                          <a14:useLocalDpi xmlns:a14="http://schemas.microsoft.com/office/drawing/2010/main" val="0"/>
                        </a:ext>
                      </a:extLst>
                    </a:blip>
                    <a:stretch>
                      <a:fillRect/>
                    </a:stretch>
                  </pic:blipFill>
                  <pic:spPr>
                    <a:xfrm>
                      <a:off x="0" y="0"/>
                      <a:ext cx="2082800" cy="1242695"/>
                    </a:xfrm>
                    <a:prstGeom prst="rect">
                      <a:avLst/>
                    </a:prstGeom>
                  </pic:spPr>
                </pic:pic>
              </a:graphicData>
            </a:graphic>
          </wp:inline>
        </w:drawing>
      </w:r>
      <w:r w:rsidR="00C1584D">
        <w:t xml:space="preserve">                                                             </w:t>
      </w:r>
      <w:r w:rsidR="000A23E2">
        <w:br/>
      </w:r>
      <w:r w:rsidR="00512E0E">
        <w:t xml:space="preserve">                               </w:t>
      </w:r>
    </w:p>
    <w:p w14:paraId="4191DA85" w14:textId="078A6E0C" w:rsidR="009842DC" w:rsidRDefault="00C40BE8" w:rsidP="00462A9D">
      <w:pPr>
        <w:pStyle w:val="Heading2"/>
        <w:spacing w:before="0"/>
      </w:pPr>
      <w:r>
        <w:t xml:space="preserve">Step </w:t>
      </w:r>
      <w:r w:rsidR="009D4201">
        <w:t xml:space="preserve">1 </w:t>
      </w:r>
      <w:r w:rsidR="00B91B87">
        <w:t>-</w:t>
      </w:r>
      <w:r w:rsidR="000B0F54">
        <w:t xml:space="preserve"> </w:t>
      </w:r>
      <w:r w:rsidR="009842DC">
        <w:t xml:space="preserve">Reflecting on </w:t>
      </w:r>
      <w:r w:rsidR="4512C04D">
        <w:t xml:space="preserve">why you want to join </w:t>
      </w:r>
      <w:r w:rsidR="009842DC">
        <w:t>the LEAG</w:t>
      </w:r>
    </w:p>
    <w:p w14:paraId="0C2B74AD" w14:textId="77777777" w:rsidR="001B1334" w:rsidRDefault="009842DC" w:rsidP="009842DC">
      <w:r w:rsidRPr="58DFD16D">
        <w:t xml:space="preserve">It is important to consider </w:t>
      </w:r>
      <w:r w:rsidR="7EFF297B" w:rsidRPr="58DFD16D">
        <w:t>why</w:t>
      </w:r>
      <w:r w:rsidR="2FAABD8C" w:rsidRPr="58DFD16D">
        <w:t xml:space="preserve"> you want to join the </w:t>
      </w:r>
      <w:r w:rsidRPr="58DFD16D">
        <w:t>LEAG</w:t>
      </w:r>
      <w:r w:rsidR="428A715F" w:rsidRPr="58DFD16D">
        <w:t xml:space="preserve"> and w</w:t>
      </w:r>
      <w:r w:rsidR="001504A3" w:rsidRPr="58DFD16D">
        <w:t xml:space="preserve">hat </w:t>
      </w:r>
      <w:r w:rsidR="001B1334">
        <w:t>y</w:t>
      </w:r>
      <w:r w:rsidR="001504A3" w:rsidRPr="58DFD16D">
        <w:t xml:space="preserve">our reasons </w:t>
      </w:r>
      <w:r w:rsidR="001B1334">
        <w:t>are for</w:t>
      </w:r>
      <w:r w:rsidR="001504A3" w:rsidRPr="58DFD16D">
        <w:t xml:space="preserve"> participating</w:t>
      </w:r>
      <w:r w:rsidR="001B1334">
        <w:t>.</w:t>
      </w:r>
    </w:p>
    <w:p w14:paraId="373008DA" w14:textId="64AC78FB" w:rsidR="00A64691" w:rsidRDefault="007203AE" w:rsidP="00A64691">
      <w:pPr>
        <w:pStyle w:val="EndnoteText"/>
        <w:rPr>
          <w:rFonts w:asciiTheme="minorHAnsi" w:eastAsiaTheme="minorEastAsia" w:hAnsiTheme="minorHAnsi" w:cstheme="minorBidi"/>
          <w:sz w:val="24"/>
          <w:szCs w:val="24"/>
          <w:lang w:val="en-AU"/>
        </w:rPr>
      </w:pPr>
      <w:r>
        <w:rPr>
          <w:rFonts w:asciiTheme="minorHAnsi" w:eastAsiaTheme="minorEastAsia" w:hAnsiTheme="minorHAnsi" w:cstheme="minorBidi"/>
          <w:sz w:val="24"/>
          <w:szCs w:val="24"/>
          <w:lang w:val="en-AU"/>
        </w:rPr>
        <w:t>Place a</w:t>
      </w:r>
      <w:r w:rsidR="000B0F54">
        <w:rPr>
          <w:rFonts w:asciiTheme="minorHAnsi" w:eastAsiaTheme="minorEastAsia" w:hAnsiTheme="minorHAnsi" w:cstheme="minorBidi"/>
          <w:sz w:val="24"/>
          <w:szCs w:val="24"/>
          <w:lang w:val="en-AU"/>
        </w:rPr>
        <w:t>n</w:t>
      </w:r>
      <w:r>
        <w:rPr>
          <w:rFonts w:asciiTheme="minorHAnsi" w:eastAsiaTheme="minorEastAsia" w:hAnsiTheme="minorHAnsi" w:cstheme="minorBidi"/>
          <w:sz w:val="24"/>
          <w:szCs w:val="24"/>
          <w:lang w:val="en-AU"/>
        </w:rPr>
        <w:t xml:space="preserve"> X next to </w:t>
      </w:r>
      <w:r w:rsidR="00A64691" w:rsidRPr="58DFD16D">
        <w:rPr>
          <w:rFonts w:asciiTheme="minorHAnsi" w:eastAsiaTheme="minorEastAsia" w:hAnsiTheme="minorHAnsi" w:cstheme="minorBidi"/>
          <w:sz w:val="24"/>
          <w:szCs w:val="24"/>
          <w:lang w:val="en-AU"/>
        </w:rPr>
        <w:t xml:space="preserve">all those reasons relevant to you in the </w:t>
      </w:r>
      <w:r w:rsidR="006029D3">
        <w:rPr>
          <w:rFonts w:asciiTheme="minorHAnsi" w:eastAsiaTheme="minorEastAsia" w:hAnsiTheme="minorHAnsi" w:cstheme="minorBidi"/>
          <w:sz w:val="24"/>
          <w:szCs w:val="24"/>
          <w:lang w:val="en-AU"/>
        </w:rPr>
        <w:t>right</w:t>
      </w:r>
      <w:r w:rsidR="00A64691" w:rsidRPr="58DFD16D">
        <w:rPr>
          <w:rFonts w:asciiTheme="minorHAnsi" w:eastAsiaTheme="minorEastAsia" w:hAnsiTheme="minorHAnsi" w:cstheme="minorBidi"/>
          <w:sz w:val="24"/>
          <w:szCs w:val="24"/>
          <w:lang w:val="en-AU"/>
        </w:rPr>
        <w:t xml:space="preserve"> column. Once completed, look at where the majority of your reasons sit in the sphere of influence (</w:t>
      </w:r>
      <w:r>
        <w:rPr>
          <w:rFonts w:asciiTheme="minorHAnsi" w:eastAsiaTheme="minorEastAsia" w:hAnsiTheme="minorHAnsi" w:cstheme="minorBidi"/>
          <w:sz w:val="24"/>
          <w:szCs w:val="24"/>
          <w:lang w:val="en-AU"/>
        </w:rPr>
        <w:t>second</w:t>
      </w:r>
      <w:r w:rsidR="00A64691" w:rsidRPr="58DFD16D">
        <w:rPr>
          <w:rFonts w:asciiTheme="minorHAnsi" w:eastAsiaTheme="minorEastAsia" w:hAnsiTheme="minorHAnsi" w:cstheme="minorBidi"/>
          <w:sz w:val="24"/>
          <w:szCs w:val="24"/>
          <w:lang w:val="en-AU"/>
        </w:rPr>
        <w:t xml:space="preserve"> column). </w:t>
      </w:r>
    </w:p>
    <w:p w14:paraId="48D064F1" w14:textId="77777777" w:rsidR="00A64691" w:rsidRPr="005C03EC" w:rsidRDefault="00A64691" w:rsidP="00A64691">
      <w:pPr>
        <w:pStyle w:val="EndnoteText"/>
        <w:rPr>
          <w:rFonts w:asciiTheme="minorHAnsi" w:eastAsiaTheme="minorHAnsi" w:hAnsiTheme="minorHAnsi" w:cstheme="minorHAnsi"/>
          <w:sz w:val="24"/>
          <w:szCs w:val="22"/>
          <w:lang w:val="en-AU"/>
        </w:rPr>
      </w:pPr>
    </w:p>
    <w:p w14:paraId="7DBD51E8" w14:textId="77777777" w:rsidR="00A64691" w:rsidRDefault="00A64691" w:rsidP="00A64691">
      <w:pPr>
        <w:pStyle w:val="EndnoteText"/>
        <w:rPr>
          <w:lang w:val="en-AU"/>
        </w:rPr>
      </w:pPr>
    </w:p>
    <w:tbl>
      <w:tblPr>
        <w:tblStyle w:val="TableGrid"/>
        <w:tblW w:w="5000" w:type="pct"/>
        <w:tblLook w:val="04A0" w:firstRow="1" w:lastRow="0" w:firstColumn="1" w:lastColumn="0" w:noHBand="0" w:noVBand="1"/>
      </w:tblPr>
      <w:tblGrid>
        <w:gridCol w:w="4502"/>
        <w:gridCol w:w="2213"/>
        <w:gridCol w:w="2301"/>
      </w:tblGrid>
      <w:tr w:rsidR="00FF29A8" w:rsidRPr="00BE110B" w14:paraId="1EA3B256" w14:textId="3C9AB739" w:rsidTr="006029D3">
        <w:trPr>
          <w:tblHeader/>
        </w:trPr>
        <w:tc>
          <w:tcPr>
            <w:tcW w:w="2497" w:type="pct"/>
          </w:tcPr>
          <w:p w14:paraId="7DA78EF3" w14:textId="77777777" w:rsidR="00FF29A8" w:rsidRPr="00BE110B" w:rsidRDefault="00FF29A8" w:rsidP="00AF02E7">
            <w:pPr>
              <w:pStyle w:val="EndnoteText"/>
              <w:rPr>
                <w:rFonts w:asciiTheme="minorHAnsi" w:hAnsiTheme="minorHAnsi" w:cstheme="minorHAnsi"/>
                <w:b/>
                <w:bCs/>
                <w:sz w:val="22"/>
                <w:szCs w:val="22"/>
                <w:lang w:val="en-AU"/>
              </w:rPr>
            </w:pPr>
            <w:r w:rsidRPr="00BE110B">
              <w:rPr>
                <w:rFonts w:asciiTheme="minorHAnsi" w:hAnsiTheme="minorHAnsi" w:cstheme="minorHAnsi"/>
                <w:b/>
                <w:bCs/>
                <w:sz w:val="22"/>
                <w:szCs w:val="22"/>
                <w:lang w:val="en-AU"/>
              </w:rPr>
              <w:t>Your reason for being involved</w:t>
            </w:r>
          </w:p>
        </w:tc>
        <w:tc>
          <w:tcPr>
            <w:tcW w:w="1227" w:type="pct"/>
          </w:tcPr>
          <w:p w14:paraId="2023F611" w14:textId="47EF692E" w:rsidR="00FF29A8" w:rsidRPr="00BE110B" w:rsidRDefault="00FF29A8" w:rsidP="00AF02E7">
            <w:pPr>
              <w:pStyle w:val="EndnoteText"/>
              <w:rPr>
                <w:rFonts w:asciiTheme="minorHAnsi" w:hAnsiTheme="minorHAnsi" w:cstheme="minorHAnsi"/>
                <w:b/>
                <w:bCs/>
                <w:sz w:val="22"/>
                <w:szCs w:val="22"/>
                <w:lang w:val="en-AU"/>
              </w:rPr>
            </w:pPr>
            <w:r w:rsidRPr="00BE110B">
              <w:rPr>
                <w:rFonts w:asciiTheme="minorHAnsi" w:hAnsiTheme="minorHAnsi" w:cstheme="minorHAnsi"/>
                <w:b/>
                <w:bCs/>
                <w:sz w:val="22"/>
                <w:szCs w:val="22"/>
                <w:lang w:val="en-AU"/>
              </w:rPr>
              <w:t>Category</w:t>
            </w:r>
          </w:p>
        </w:tc>
        <w:tc>
          <w:tcPr>
            <w:tcW w:w="1276" w:type="pct"/>
          </w:tcPr>
          <w:p w14:paraId="1673E59E" w14:textId="47AA1EFB" w:rsidR="00FF29A8" w:rsidRPr="00BE110B" w:rsidRDefault="00FF29A8" w:rsidP="00AF02E7">
            <w:pPr>
              <w:pStyle w:val="EndnoteText"/>
              <w:rPr>
                <w:rFonts w:asciiTheme="minorHAnsi" w:hAnsiTheme="minorHAnsi" w:cstheme="minorHAnsi"/>
                <w:b/>
                <w:bCs/>
                <w:sz w:val="22"/>
                <w:szCs w:val="22"/>
                <w:lang w:val="en-AU"/>
              </w:rPr>
            </w:pPr>
            <w:r>
              <w:rPr>
                <w:rFonts w:asciiTheme="minorHAnsi" w:hAnsiTheme="minorHAnsi" w:cstheme="minorHAnsi"/>
                <w:b/>
                <w:bCs/>
                <w:sz w:val="22"/>
                <w:szCs w:val="22"/>
                <w:lang w:val="en-AU"/>
              </w:rPr>
              <w:t>Place a</w:t>
            </w:r>
            <w:r w:rsidR="000B0F54">
              <w:rPr>
                <w:rFonts w:asciiTheme="minorHAnsi" w:hAnsiTheme="minorHAnsi" w:cstheme="minorHAnsi"/>
                <w:b/>
                <w:bCs/>
                <w:sz w:val="22"/>
                <w:szCs w:val="22"/>
                <w:lang w:val="en-AU"/>
              </w:rPr>
              <w:t>n</w:t>
            </w:r>
            <w:r>
              <w:rPr>
                <w:rFonts w:asciiTheme="minorHAnsi" w:hAnsiTheme="minorHAnsi" w:cstheme="minorHAnsi"/>
                <w:b/>
                <w:bCs/>
                <w:sz w:val="22"/>
                <w:szCs w:val="22"/>
                <w:lang w:val="en-AU"/>
              </w:rPr>
              <w:t xml:space="preserve"> X </w:t>
            </w:r>
            <w:r w:rsidR="007203AE">
              <w:rPr>
                <w:rFonts w:asciiTheme="minorHAnsi" w:hAnsiTheme="minorHAnsi" w:cstheme="minorHAnsi"/>
                <w:b/>
                <w:bCs/>
                <w:sz w:val="22"/>
                <w:szCs w:val="22"/>
                <w:lang w:val="en-AU"/>
              </w:rPr>
              <w:t>next to those relevant to you</w:t>
            </w:r>
          </w:p>
        </w:tc>
      </w:tr>
      <w:tr w:rsidR="00FF29A8" w:rsidRPr="00BE110B" w14:paraId="4E1E66E1" w14:textId="289F59E9" w:rsidTr="006029D3">
        <w:tc>
          <w:tcPr>
            <w:tcW w:w="2497" w:type="pct"/>
          </w:tcPr>
          <w:p w14:paraId="7632C9D1" w14:textId="77777777"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Raise awareness about experiences of domestic, family and sexual violence</w:t>
            </w:r>
          </w:p>
        </w:tc>
        <w:tc>
          <w:tcPr>
            <w:tcW w:w="1227" w:type="pct"/>
          </w:tcPr>
          <w:p w14:paraId="15753FD4" w14:textId="1B2BD398"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Society/Culture</w:t>
            </w:r>
          </w:p>
        </w:tc>
        <w:tc>
          <w:tcPr>
            <w:tcW w:w="1276" w:type="pct"/>
          </w:tcPr>
          <w:p w14:paraId="044908B4" w14:textId="77777777" w:rsidR="00FF29A8" w:rsidRPr="00BE110B" w:rsidRDefault="00FF29A8" w:rsidP="00AF02E7">
            <w:pPr>
              <w:pStyle w:val="EndnoteText"/>
              <w:rPr>
                <w:rFonts w:asciiTheme="minorHAnsi" w:hAnsiTheme="minorHAnsi" w:cstheme="minorHAnsi"/>
                <w:sz w:val="22"/>
                <w:szCs w:val="22"/>
                <w:lang w:val="en-AU"/>
              </w:rPr>
            </w:pPr>
          </w:p>
        </w:tc>
      </w:tr>
      <w:tr w:rsidR="00FF29A8" w:rsidRPr="00BE110B" w14:paraId="0C2F7287" w14:textId="75F16D9A" w:rsidTr="006029D3">
        <w:tc>
          <w:tcPr>
            <w:tcW w:w="2497" w:type="pct"/>
          </w:tcPr>
          <w:p w14:paraId="4807482F" w14:textId="77777777"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Reducing stigma</w:t>
            </w:r>
          </w:p>
        </w:tc>
        <w:tc>
          <w:tcPr>
            <w:tcW w:w="1227" w:type="pct"/>
          </w:tcPr>
          <w:p w14:paraId="5A6913F5" w14:textId="59CE92F2"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Society/Culture</w:t>
            </w:r>
          </w:p>
        </w:tc>
        <w:tc>
          <w:tcPr>
            <w:tcW w:w="1276" w:type="pct"/>
          </w:tcPr>
          <w:p w14:paraId="4A0699C7" w14:textId="77777777" w:rsidR="00FF29A8" w:rsidRPr="00BE110B" w:rsidRDefault="00FF29A8" w:rsidP="00C7502A">
            <w:pPr>
              <w:pStyle w:val="EndnoteText"/>
              <w:rPr>
                <w:rFonts w:asciiTheme="minorHAnsi" w:hAnsiTheme="minorHAnsi" w:cstheme="minorHAnsi"/>
                <w:sz w:val="22"/>
                <w:szCs w:val="22"/>
                <w:lang w:val="en-AU"/>
              </w:rPr>
            </w:pPr>
          </w:p>
        </w:tc>
      </w:tr>
      <w:tr w:rsidR="00FF29A8" w:rsidRPr="00BE110B" w14:paraId="7CB152EA" w14:textId="0EC0EFEB" w:rsidTr="006029D3">
        <w:tc>
          <w:tcPr>
            <w:tcW w:w="2497" w:type="pct"/>
          </w:tcPr>
          <w:p w14:paraId="7F34BF3A" w14:textId="5839056C"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Normalising domestic, family and sexual violence discussions and struggles</w:t>
            </w:r>
          </w:p>
        </w:tc>
        <w:tc>
          <w:tcPr>
            <w:tcW w:w="1227" w:type="pct"/>
          </w:tcPr>
          <w:p w14:paraId="2599146D" w14:textId="3A18DF79"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Society/Culture</w:t>
            </w:r>
          </w:p>
        </w:tc>
        <w:tc>
          <w:tcPr>
            <w:tcW w:w="1276" w:type="pct"/>
          </w:tcPr>
          <w:p w14:paraId="1AC0B3F5" w14:textId="77777777" w:rsidR="00FF29A8" w:rsidRPr="00BE110B" w:rsidRDefault="00FF29A8" w:rsidP="00C7502A">
            <w:pPr>
              <w:pStyle w:val="EndnoteText"/>
              <w:rPr>
                <w:rFonts w:asciiTheme="minorHAnsi" w:hAnsiTheme="minorHAnsi" w:cstheme="minorHAnsi"/>
                <w:sz w:val="22"/>
                <w:szCs w:val="22"/>
                <w:lang w:val="en-AU"/>
              </w:rPr>
            </w:pPr>
          </w:p>
        </w:tc>
      </w:tr>
      <w:tr w:rsidR="00FF29A8" w:rsidRPr="00BE110B" w14:paraId="3BF87EFE" w14:textId="62C41E25" w:rsidTr="006029D3">
        <w:tc>
          <w:tcPr>
            <w:tcW w:w="2497" w:type="pct"/>
          </w:tcPr>
          <w:p w14:paraId="1C925B44" w14:textId="77777777"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Righting a wrong that happened to me or a loved one</w:t>
            </w:r>
          </w:p>
        </w:tc>
        <w:tc>
          <w:tcPr>
            <w:tcW w:w="1227" w:type="pct"/>
          </w:tcPr>
          <w:p w14:paraId="35C404CA" w14:textId="70CE506E"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Individual/Personal</w:t>
            </w:r>
          </w:p>
        </w:tc>
        <w:tc>
          <w:tcPr>
            <w:tcW w:w="1276" w:type="pct"/>
          </w:tcPr>
          <w:p w14:paraId="18C56F06" w14:textId="77777777" w:rsidR="00FF29A8" w:rsidRPr="00BE110B" w:rsidRDefault="00FF29A8" w:rsidP="00AF02E7">
            <w:pPr>
              <w:pStyle w:val="EndnoteText"/>
              <w:rPr>
                <w:rFonts w:asciiTheme="minorHAnsi" w:hAnsiTheme="minorHAnsi" w:cstheme="minorHAnsi"/>
                <w:sz w:val="22"/>
                <w:szCs w:val="22"/>
                <w:lang w:val="en-AU"/>
              </w:rPr>
            </w:pPr>
          </w:p>
        </w:tc>
      </w:tr>
      <w:tr w:rsidR="00FF29A8" w:rsidRPr="00BE110B" w14:paraId="777D499A" w14:textId="066164BB" w:rsidTr="006029D3">
        <w:tc>
          <w:tcPr>
            <w:tcW w:w="2497" w:type="pct"/>
          </w:tcPr>
          <w:p w14:paraId="16F48B27" w14:textId="77777777"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 xml:space="preserve">Speaking up for my rights </w:t>
            </w:r>
          </w:p>
        </w:tc>
        <w:tc>
          <w:tcPr>
            <w:tcW w:w="1227" w:type="pct"/>
          </w:tcPr>
          <w:p w14:paraId="3E8B0CF8" w14:textId="7448D54B"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Individual/Personal</w:t>
            </w:r>
          </w:p>
        </w:tc>
        <w:tc>
          <w:tcPr>
            <w:tcW w:w="1276" w:type="pct"/>
          </w:tcPr>
          <w:p w14:paraId="61620790" w14:textId="77777777" w:rsidR="00FF29A8" w:rsidRPr="00BE110B" w:rsidRDefault="00FF29A8" w:rsidP="00C7502A">
            <w:pPr>
              <w:pStyle w:val="EndnoteText"/>
              <w:rPr>
                <w:rFonts w:asciiTheme="minorHAnsi" w:hAnsiTheme="minorHAnsi" w:cstheme="minorHAnsi"/>
                <w:sz w:val="22"/>
                <w:szCs w:val="22"/>
                <w:lang w:val="en-AU"/>
              </w:rPr>
            </w:pPr>
          </w:p>
        </w:tc>
      </w:tr>
      <w:tr w:rsidR="00FF29A8" w:rsidRPr="00BE110B" w14:paraId="456E15DC" w14:textId="4FDC16D6" w:rsidTr="006029D3">
        <w:tc>
          <w:tcPr>
            <w:tcW w:w="2497" w:type="pct"/>
          </w:tcPr>
          <w:p w14:paraId="17720F1D" w14:textId="77777777"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Want to right a wrong that happened to a group of people</w:t>
            </w:r>
          </w:p>
        </w:tc>
        <w:tc>
          <w:tcPr>
            <w:tcW w:w="1227" w:type="pct"/>
          </w:tcPr>
          <w:p w14:paraId="0DBA76D9" w14:textId="3AA8B4BF"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Community/Collective</w:t>
            </w:r>
          </w:p>
        </w:tc>
        <w:tc>
          <w:tcPr>
            <w:tcW w:w="1276" w:type="pct"/>
          </w:tcPr>
          <w:p w14:paraId="4964E1A3" w14:textId="77777777" w:rsidR="00FF29A8" w:rsidRPr="00BE110B" w:rsidRDefault="00FF29A8" w:rsidP="00AF02E7">
            <w:pPr>
              <w:pStyle w:val="EndnoteText"/>
              <w:rPr>
                <w:rFonts w:asciiTheme="minorHAnsi" w:hAnsiTheme="minorHAnsi" w:cstheme="minorHAnsi"/>
                <w:sz w:val="22"/>
                <w:szCs w:val="22"/>
                <w:lang w:val="en-AU"/>
              </w:rPr>
            </w:pPr>
          </w:p>
        </w:tc>
      </w:tr>
      <w:tr w:rsidR="00FF29A8" w:rsidRPr="00BE110B" w14:paraId="4BC941FB" w14:textId="3FD7FE04" w:rsidTr="006029D3">
        <w:tc>
          <w:tcPr>
            <w:tcW w:w="2497" w:type="pct"/>
          </w:tcPr>
          <w:p w14:paraId="3A06E88F" w14:textId="77777777"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Want to fill a gap in support or services</w:t>
            </w:r>
          </w:p>
        </w:tc>
        <w:tc>
          <w:tcPr>
            <w:tcW w:w="1227" w:type="pct"/>
          </w:tcPr>
          <w:p w14:paraId="361481ED" w14:textId="5D89E9FC"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Community/Collective</w:t>
            </w:r>
          </w:p>
        </w:tc>
        <w:tc>
          <w:tcPr>
            <w:tcW w:w="1276" w:type="pct"/>
          </w:tcPr>
          <w:p w14:paraId="5C38C761" w14:textId="77777777" w:rsidR="00FF29A8" w:rsidRPr="00BE110B" w:rsidRDefault="00FF29A8" w:rsidP="00C7502A">
            <w:pPr>
              <w:pStyle w:val="EndnoteText"/>
              <w:rPr>
                <w:rFonts w:asciiTheme="minorHAnsi" w:hAnsiTheme="minorHAnsi" w:cstheme="minorHAnsi"/>
                <w:sz w:val="22"/>
                <w:szCs w:val="22"/>
                <w:lang w:val="en-AU"/>
              </w:rPr>
            </w:pPr>
          </w:p>
        </w:tc>
      </w:tr>
      <w:tr w:rsidR="00FF29A8" w:rsidRPr="00BE110B" w14:paraId="3B632853" w14:textId="1CE75830" w:rsidTr="006029D3">
        <w:tc>
          <w:tcPr>
            <w:tcW w:w="2497" w:type="pct"/>
          </w:tcPr>
          <w:p w14:paraId="0E41E509" w14:textId="77777777"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Want to create a community connection</w:t>
            </w:r>
          </w:p>
        </w:tc>
        <w:tc>
          <w:tcPr>
            <w:tcW w:w="1227" w:type="pct"/>
          </w:tcPr>
          <w:p w14:paraId="10FC555A" w14:textId="193EFFF5" w:rsidR="00FF29A8" w:rsidRPr="00BE110B" w:rsidRDefault="00FF29A8" w:rsidP="00C7502A">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Community/Collective</w:t>
            </w:r>
          </w:p>
        </w:tc>
        <w:tc>
          <w:tcPr>
            <w:tcW w:w="1276" w:type="pct"/>
          </w:tcPr>
          <w:p w14:paraId="722EEB4C" w14:textId="77777777" w:rsidR="00FF29A8" w:rsidRPr="00BE110B" w:rsidRDefault="00FF29A8" w:rsidP="00C7502A">
            <w:pPr>
              <w:pStyle w:val="EndnoteText"/>
              <w:rPr>
                <w:rFonts w:asciiTheme="minorHAnsi" w:hAnsiTheme="minorHAnsi" w:cstheme="minorHAnsi"/>
                <w:sz w:val="22"/>
                <w:szCs w:val="22"/>
                <w:lang w:val="en-AU"/>
              </w:rPr>
            </w:pPr>
          </w:p>
        </w:tc>
      </w:tr>
      <w:tr w:rsidR="00FF29A8" w:rsidRPr="00BE110B" w14:paraId="53C1FCA3" w14:textId="33CE42D8" w:rsidTr="006029D3">
        <w:tc>
          <w:tcPr>
            <w:tcW w:w="2497" w:type="pct"/>
          </w:tcPr>
          <w:p w14:paraId="611C54A2" w14:textId="77777777"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Provide education to staff in the domestic, family and sexual violence sector, government or people without lived experience</w:t>
            </w:r>
          </w:p>
        </w:tc>
        <w:tc>
          <w:tcPr>
            <w:tcW w:w="1227" w:type="pct"/>
          </w:tcPr>
          <w:p w14:paraId="16E7C01E" w14:textId="094F300F"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Operational</w:t>
            </w:r>
            <w:r>
              <w:rPr>
                <w:rFonts w:asciiTheme="minorHAnsi" w:hAnsiTheme="minorHAnsi" w:cstheme="minorHAnsi"/>
                <w:sz w:val="22"/>
                <w:szCs w:val="22"/>
                <w:lang w:val="en-AU"/>
              </w:rPr>
              <w:t>/Service</w:t>
            </w:r>
          </w:p>
        </w:tc>
        <w:tc>
          <w:tcPr>
            <w:tcW w:w="1276" w:type="pct"/>
          </w:tcPr>
          <w:p w14:paraId="0AE72A5E" w14:textId="77777777" w:rsidR="00FF29A8" w:rsidRPr="00BE110B" w:rsidRDefault="00FF29A8" w:rsidP="00AF02E7">
            <w:pPr>
              <w:pStyle w:val="EndnoteText"/>
              <w:rPr>
                <w:rFonts w:asciiTheme="minorHAnsi" w:hAnsiTheme="minorHAnsi" w:cstheme="minorHAnsi"/>
                <w:sz w:val="22"/>
                <w:szCs w:val="22"/>
                <w:lang w:val="en-AU"/>
              </w:rPr>
            </w:pPr>
          </w:p>
        </w:tc>
      </w:tr>
      <w:tr w:rsidR="00FF29A8" w:rsidRPr="00BE110B" w14:paraId="124310A1" w14:textId="7982B9A6" w:rsidTr="006029D3">
        <w:tc>
          <w:tcPr>
            <w:tcW w:w="2497" w:type="pct"/>
          </w:tcPr>
          <w:p w14:paraId="025B6546" w14:textId="77777777"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Want to make changes to a particular service or program</w:t>
            </w:r>
          </w:p>
        </w:tc>
        <w:tc>
          <w:tcPr>
            <w:tcW w:w="1227" w:type="pct"/>
          </w:tcPr>
          <w:p w14:paraId="0748E342" w14:textId="6303C147"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Operational</w:t>
            </w:r>
            <w:r>
              <w:rPr>
                <w:rFonts w:asciiTheme="minorHAnsi" w:hAnsiTheme="minorHAnsi" w:cstheme="minorHAnsi"/>
                <w:sz w:val="22"/>
                <w:szCs w:val="22"/>
                <w:lang w:val="en-AU"/>
              </w:rPr>
              <w:t>/Service</w:t>
            </w:r>
          </w:p>
        </w:tc>
        <w:tc>
          <w:tcPr>
            <w:tcW w:w="1276" w:type="pct"/>
          </w:tcPr>
          <w:p w14:paraId="2718FD15" w14:textId="77777777" w:rsidR="00FF29A8" w:rsidRPr="00BE110B" w:rsidRDefault="00FF29A8" w:rsidP="00AF02E7">
            <w:pPr>
              <w:pStyle w:val="EndnoteText"/>
              <w:rPr>
                <w:rFonts w:asciiTheme="minorHAnsi" w:hAnsiTheme="minorHAnsi" w:cstheme="minorHAnsi"/>
                <w:sz w:val="22"/>
                <w:szCs w:val="22"/>
                <w:lang w:val="en-AU"/>
              </w:rPr>
            </w:pPr>
          </w:p>
        </w:tc>
      </w:tr>
      <w:tr w:rsidR="00FF29A8" w:rsidRPr="00BE110B" w14:paraId="5E7F9E99" w14:textId="7485E9EF" w:rsidTr="006029D3">
        <w:tc>
          <w:tcPr>
            <w:tcW w:w="2497" w:type="pct"/>
          </w:tcPr>
          <w:p w14:paraId="3C1EA51B" w14:textId="77777777"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Want to create systems change</w:t>
            </w:r>
          </w:p>
        </w:tc>
        <w:tc>
          <w:tcPr>
            <w:tcW w:w="1227" w:type="pct"/>
          </w:tcPr>
          <w:p w14:paraId="7EB0C4EC" w14:textId="14ABABC1" w:rsidR="00FF29A8" w:rsidRPr="00BE110B" w:rsidRDefault="00FF29A8" w:rsidP="00AF02E7">
            <w:pPr>
              <w:pStyle w:val="EndnoteText"/>
              <w:rPr>
                <w:rFonts w:asciiTheme="minorHAnsi" w:hAnsiTheme="minorHAnsi" w:cstheme="minorHAnsi"/>
                <w:sz w:val="22"/>
                <w:szCs w:val="22"/>
                <w:lang w:val="en-AU"/>
              </w:rPr>
            </w:pPr>
            <w:r w:rsidRPr="00BE110B">
              <w:rPr>
                <w:rFonts w:asciiTheme="minorHAnsi" w:hAnsiTheme="minorHAnsi" w:cstheme="minorHAnsi"/>
                <w:sz w:val="22"/>
                <w:szCs w:val="22"/>
                <w:lang w:val="en-AU"/>
              </w:rPr>
              <w:t>Strategic/System</w:t>
            </w:r>
          </w:p>
        </w:tc>
        <w:tc>
          <w:tcPr>
            <w:tcW w:w="1276" w:type="pct"/>
          </w:tcPr>
          <w:p w14:paraId="506C60AC" w14:textId="77777777" w:rsidR="00FF29A8" w:rsidRPr="00BE110B" w:rsidRDefault="00FF29A8" w:rsidP="00AF02E7">
            <w:pPr>
              <w:pStyle w:val="EndnoteText"/>
              <w:rPr>
                <w:rFonts w:asciiTheme="minorHAnsi" w:hAnsiTheme="minorHAnsi" w:cstheme="minorHAnsi"/>
                <w:sz w:val="22"/>
                <w:szCs w:val="22"/>
                <w:lang w:val="en-AU"/>
              </w:rPr>
            </w:pPr>
          </w:p>
        </w:tc>
      </w:tr>
      <w:tr w:rsidR="00FF29A8" w:rsidRPr="00BE110B" w14:paraId="4F71DC57" w14:textId="007879FB" w:rsidTr="006029D3">
        <w:tc>
          <w:tcPr>
            <w:tcW w:w="2497" w:type="pct"/>
            <w:vAlign w:val="center"/>
            <w:hideMark/>
          </w:tcPr>
          <w:p w14:paraId="6F5CD719" w14:textId="0607E386" w:rsidR="00FF29A8" w:rsidRPr="00BE110B" w:rsidRDefault="00FF29A8" w:rsidP="008B7AC9">
            <w:pPr>
              <w:pStyle w:val="EndnoteText"/>
              <w:rPr>
                <w:rFonts w:asciiTheme="minorHAnsi" w:hAnsiTheme="minorHAnsi" w:cstheme="minorHAnsi"/>
                <w:sz w:val="22"/>
                <w:szCs w:val="22"/>
              </w:rPr>
            </w:pPr>
            <w:r w:rsidRPr="00BE110B">
              <w:rPr>
                <w:rFonts w:asciiTheme="minorHAnsi" w:hAnsiTheme="minorHAnsi" w:cstheme="minorHAnsi"/>
                <w:sz w:val="22"/>
                <w:szCs w:val="22"/>
              </w:rPr>
              <w:lastRenderedPageBreak/>
              <w:t>Ensure survivor voices shape priorities</w:t>
            </w:r>
          </w:p>
        </w:tc>
        <w:tc>
          <w:tcPr>
            <w:tcW w:w="1227" w:type="pct"/>
            <w:hideMark/>
          </w:tcPr>
          <w:p w14:paraId="57B4D590" w14:textId="0FB81491" w:rsidR="00FF29A8" w:rsidRPr="00BE110B" w:rsidRDefault="00FF29A8" w:rsidP="008B7AC9">
            <w:pPr>
              <w:pStyle w:val="EndnoteText"/>
              <w:rPr>
                <w:rFonts w:asciiTheme="minorHAnsi" w:hAnsiTheme="minorHAnsi" w:cstheme="minorHAnsi"/>
                <w:sz w:val="22"/>
                <w:szCs w:val="22"/>
              </w:rPr>
            </w:pPr>
            <w:r w:rsidRPr="00BE110B">
              <w:rPr>
                <w:rFonts w:asciiTheme="minorHAnsi" w:hAnsiTheme="minorHAnsi" w:cstheme="minorHAnsi"/>
                <w:sz w:val="22"/>
                <w:szCs w:val="22"/>
                <w:lang w:val="en-AU"/>
              </w:rPr>
              <w:t>Strategic/System</w:t>
            </w:r>
          </w:p>
        </w:tc>
        <w:tc>
          <w:tcPr>
            <w:tcW w:w="1276" w:type="pct"/>
          </w:tcPr>
          <w:p w14:paraId="28EC4FED" w14:textId="77777777" w:rsidR="00FF29A8" w:rsidRPr="00BE110B" w:rsidRDefault="00FF29A8" w:rsidP="008B7AC9">
            <w:pPr>
              <w:pStyle w:val="EndnoteText"/>
              <w:rPr>
                <w:rFonts w:asciiTheme="minorHAnsi" w:hAnsiTheme="minorHAnsi" w:cstheme="minorHAnsi"/>
                <w:sz w:val="22"/>
                <w:szCs w:val="22"/>
                <w:lang w:val="en-AU"/>
              </w:rPr>
            </w:pPr>
          </w:p>
        </w:tc>
      </w:tr>
      <w:tr w:rsidR="00FF29A8" w:rsidRPr="00BE110B" w14:paraId="70FB1A9C" w14:textId="5511C7D4" w:rsidTr="006029D3">
        <w:tc>
          <w:tcPr>
            <w:tcW w:w="2497" w:type="pct"/>
            <w:vAlign w:val="center"/>
            <w:hideMark/>
          </w:tcPr>
          <w:p w14:paraId="0606C6E6" w14:textId="77777777" w:rsidR="00FF29A8" w:rsidRPr="00BE110B" w:rsidRDefault="00FF29A8" w:rsidP="008B7AC9">
            <w:pPr>
              <w:pStyle w:val="EndnoteText"/>
              <w:rPr>
                <w:rFonts w:asciiTheme="minorHAnsi" w:hAnsiTheme="minorHAnsi" w:cstheme="minorHAnsi"/>
                <w:sz w:val="22"/>
                <w:szCs w:val="22"/>
              </w:rPr>
            </w:pPr>
            <w:r w:rsidRPr="00BE110B">
              <w:rPr>
                <w:rFonts w:asciiTheme="minorHAnsi" w:hAnsiTheme="minorHAnsi" w:cstheme="minorHAnsi"/>
                <w:sz w:val="22"/>
                <w:szCs w:val="22"/>
              </w:rPr>
              <w:t>Improve safety, accessibility and cultural safety of responses for diverse victim-survivors</w:t>
            </w:r>
          </w:p>
        </w:tc>
        <w:tc>
          <w:tcPr>
            <w:tcW w:w="1227" w:type="pct"/>
            <w:hideMark/>
          </w:tcPr>
          <w:p w14:paraId="4D09186E" w14:textId="3EC6C1BC" w:rsidR="00FF29A8" w:rsidRPr="00BE110B" w:rsidRDefault="00FF29A8" w:rsidP="008B7AC9">
            <w:pPr>
              <w:pStyle w:val="EndnoteText"/>
              <w:rPr>
                <w:rFonts w:asciiTheme="minorHAnsi" w:hAnsiTheme="minorHAnsi" w:cstheme="minorHAnsi"/>
                <w:sz w:val="22"/>
                <w:szCs w:val="22"/>
              </w:rPr>
            </w:pPr>
            <w:r w:rsidRPr="00BE110B">
              <w:rPr>
                <w:rFonts w:asciiTheme="minorHAnsi" w:hAnsiTheme="minorHAnsi" w:cstheme="minorHAnsi"/>
                <w:sz w:val="22"/>
                <w:szCs w:val="22"/>
                <w:lang w:val="en-AU"/>
              </w:rPr>
              <w:t>Strategic/System</w:t>
            </w:r>
          </w:p>
        </w:tc>
        <w:tc>
          <w:tcPr>
            <w:tcW w:w="1276" w:type="pct"/>
          </w:tcPr>
          <w:p w14:paraId="262BEC71" w14:textId="77777777" w:rsidR="00FF29A8" w:rsidRPr="00BE110B" w:rsidRDefault="00FF29A8" w:rsidP="008B7AC9">
            <w:pPr>
              <w:pStyle w:val="EndnoteText"/>
              <w:rPr>
                <w:rFonts w:asciiTheme="minorHAnsi" w:hAnsiTheme="minorHAnsi" w:cstheme="minorHAnsi"/>
                <w:sz w:val="22"/>
                <w:szCs w:val="22"/>
                <w:lang w:val="en-AU"/>
              </w:rPr>
            </w:pPr>
          </w:p>
        </w:tc>
      </w:tr>
      <w:tr w:rsidR="00FF29A8" w:rsidRPr="00BE110B" w14:paraId="52228A01" w14:textId="61E27F00" w:rsidTr="006029D3">
        <w:tc>
          <w:tcPr>
            <w:tcW w:w="2497" w:type="pct"/>
            <w:vAlign w:val="center"/>
            <w:hideMark/>
          </w:tcPr>
          <w:p w14:paraId="7CCA0E69" w14:textId="77777777" w:rsidR="00FF29A8" w:rsidRPr="00BE110B" w:rsidRDefault="00FF29A8" w:rsidP="008B7AC9">
            <w:pPr>
              <w:pStyle w:val="EndnoteText"/>
              <w:rPr>
                <w:rFonts w:asciiTheme="minorHAnsi" w:hAnsiTheme="minorHAnsi" w:cstheme="minorHAnsi"/>
                <w:sz w:val="22"/>
                <w:szCs w:val="22"/>
              </w:rPr>
            </w:pPr>
            <w:r w:rsidRPr="00BE110B">
              <w:rPr>
                <w:rFonts w:asciiTheme="minorHAnsi" w:hAnsiTheme="minorHAnsi" w:cstheme="minorHAnsi"/>
                <w:sz w:val="22"/>
                <w:szCs w:val="22"/>
              </w:rPr>
              <w:t>Strengthen accountability of services and systems to victim-survivors</w:t>
            </w:r>
          </w:p>
        </w:tc>
        <w:tc>
          <w:tcPr>
            <w:tcW w:w="1227" w:type="pct"/>
            <w:hideMark/>
          </w:tcPr>
          <w:p w14:paraId="6E97D711" w14:textId="151D0AC1" w:rsidR="00FF29A8" w:rsidRPr="00BE110B" w:rsidRDefault="00FF29A8" w:rsidP="008B7AC9">
            <w:pPr>
              <w:pStyle w:val="EndnoteText"/>
              <w:rPr>
                <w:rFonts w:asciiTheme="minorHAnsi" w:hAnsiTheme="minorHAnsi" w:cstheme="minorHAnsi"/>
                <w:sz w:val="22"/>
                <w:szCs w:val="22"/>
              </w:rPr>
            </w:pPr>
            <w:r w:rsidRPr="00BE110B">
              <w:rPr>
                <w:rFonts w:asciiTheme="minorHAnsi" w:hAnsiTheme="minorHAnsi" w:cstheme="minorHAnsi"/>
                <w:sz w:val="22"/>
                <w:szCs w:val="22"/>
                <w:lang w:val="en-AU"/>
              </w:rPr>
              <w:t>Strategic/System</w:t>
            </w:r>
          </w:p>
        </w:tc>
        <w:tc>
          <w:tcPr>
            <w:tcW w:w="1276" w:type="pct"/>
          </w:tcPr>
          <w:p w14:paraId="492F157D" w14:textId="77777777" w:rsidR="00FF29A8" w:rsidRPr="00BE110B" w:rsidRDefault="00FF29A8" w:rsidP="008B7AC9">
            <w:pPr>
              <w:pStyle w:val="EndnoteText"/>
              <w:rPr>
                <w:rFonts w:asciiTheme="minorHAnsi" w:hAnsiTheme="minorHAnsi" w:cstheme="minorHAnsi"/>
                <w:sz w:val="22"/>
                <w:szCs w:val="22"/>
                <w:lang w:val="en-AU"/>
              </w:rPr>
            </w:pPr>
          </w:p>
        </w:tc>
      </w:tr>
      <w:tr w:rsidR="00FF29A8" w:rsidRPr="00BE110B" w14:paraId="4AE35D49" w14:textId="2FE83683" w:rsidTr="006029D3">
        <w:tc>
          <w:tcPr>
            <w:tcW w:w="2497" w:type="pct"/>
            <w:vAlign w:val="center"/>
            <w:hideMark/>
          </w:tcPr>
          <w:p w14:paraId="0EA0C09E" w14:textId="56C994BF" w:rsidR="00FF29A8" w:rsidRPr="00BE110B" w:rsidRDefault="00FF29A8" w:rsidP="008B7AC9">
            <w:pPr>
              <w:pStyle w:val="EndnoteText"/>
              <w:rPr>
                <w:rFonts w:asciiTheme="minorHAnsi" w:hAnsiTheme="minorHAnsi" w:cstheme="minorHAnsi"/>
                <w:sz w:val="22"/>
                <w:szCs w:val="22"/>
              </w:rPr>
            </w:pPr>
            <w:r w:rsidRPr="00BE110B">
              <w:rPr>
                <w:rFonts w:asciiTheme="minorHAnsi" w:hAnsiTheme="minorHAnsi" w:cstheme="minorHAnsi"/>
                <w:sz w:val="22"/>
                <w:szCs w:val="22"/>
              </w:rPr>
              <w:t xml:space="preserve">Contribute to </w:t>
            </w:r>
            <w:r>
              <w:rPr>
                <w:rFonts w:asciiTheme="minorHAnsi" w:hAnsiTheme="minorHAnsi" w:cstheme="minorHAnsi"/>
                <w:sz w:val="22"/>
                <w:szCs w:val="22"/>
              </w:rPr>
              <w:t>design</w:t>
            </w:r>
            <w:r w:rsidRPr="00BE110B">
              <w:rPr>
                <w:rFonts w:asciiTheme="minorHAnsi" w:hAnsiTheme="minorHAnsi" w:cstheme="minorHAnsi"/>
                <w:sz w:val="22"/>
                <w:szCs w:val="22"/>
              </w:rPr>
              <w:t xml:space="preserve"> of policies, pathways and resources that reduce harm and improve outcomes</w:t>
            </w:r>
          </w:p>
        </w:tc>
        <w:tc>
          <w:tcPr>
            <w:tcW w:w="1227" w:type="pct"/>
            <w:hideMark/>
          </w:tcPr>
          <w:p w14:paraId="480A36C1" w14:textId="1FC91E04" w:rsidR="00FF29A8" w:rsidRPr="00BE110B" w:rsidRDefault="00FF29A8" w:rsidP="008B7AC9">
            <w:pPr>
              <w:pStyle w:val="EndnoteText"/>
              <w:rPr>
                <w:rFonts w:asciiTheme="minorHAnsi" w:hAnsiTheme="minorHAnsi" w:cstheme="minorHAnsi"/>
                <w:sz w:val="22"/>
                <w:szCs w:val="22"/>
              </w:rPr>
            </w:pPr>
            <w:r w:rsidRPr="00BE110B">
              <w:rPr>
                <w:rFonts w:asciiTheme="minorHAnsi" w:hAnsiTheme="minorHAnsi" w:cstheme="minorHAnsi"/>
                <w:sz w:val="22"/>
                <w:szCs w:val="22"/>
                <w:lang w:val="en-AU"/>
              </w:rPr>
              <w:t>Strategic/System</w:t>
            </w:r>
          </w:p>
        </w:tc>
        <w:tc>
          <w:tcPr>
            <w:tcW w:w="1276" w:type="pct"/>
          </w:tcPr>
          <w:p w14:paraId="7A80039F" w14:textId="77777777" w:rsidR="00FF29A8" w:rsidRPr="00BE110B" w:rsidRDefault="00FF29A8" w:rsidP="008B7AC9">
            <w:pPr>
              <w:pStyle w:val="EndnoteText"/>
              <w:rPr>
                <w:rFonts w:asciiTheme="minorHAnsi" w:hAnsiTheme="minorHAnsi" w:cstheme="minorHAnsi"/>
                <w:sz w:val="22"/>
                <w:szCs w:val="22"/>
                <w:lang w:val="en-AU"/>
              </w:rPr>
            </w:pPr>
          </w:p>
        </w:tc>
      </w:tr>
      <w:tr w:rsidR="00FF29A8" w:rsidRPr="00BE110B" w14:paraId="5A92EDD0" w14:textId="2C795F9E" w:rsidTr="006029D3">
        <w:tc>
          <w:tcPr>
            <w:tcW w:w="2497" w:type="pct"/>
            <w:vAlign w:val="center"/>
            <w:hideMark/>
          </w:tcPr>
          <w:p w14:paraId="29E2EC87" w14:textId="77777777"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Influence prevention approaches that challenge attitudes, behaviours and drivers of violence</w:t>
            </w:r>
          </w:p>
        </w:tc>
        <w:tc>
          <w:tcPr>
            <w:tcW w:w="1227" w:type="pct"/>
            <w:hideMark/>
          </w:tcPr>
          <w:p w14:paraId="0198B636" w14:textId="348789A3"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lang w:val="en-AU"/>
              </w:rPr>
              <w:t>Society/Culture</w:t>
            </w:r>
          </w:p>
        </w:tc>
        <w:tc>
          <w:tcPr>
            <w:tcW w:w="1276" w:type="pct"/>
          </w:tcPr>
          <w:p w14:paraId="4755ED04" w14:textId="77777777" w:rsidR="00FF29A8" w:rsidRPr="00BE110B" w:rsidRDefault="00FF29A8" w:rsidP="00C7502A">
            <w:pPr>
              <w:pStyle w:val="EndnoteText"/>
              <w:rPr>
                <w:rFonts w:asciiTheme="minorHAnsi" w:hAnsiTheme="minorHAnsi" w:cstheme="minorHAnsi"/>
                <w:sz w:val="22"/>
                <w:szCs w:val="22"/>
                <w:lang w:val="en-AU"/>
              </w:rPr>
            </w:pPr>
          </w:p>
        </w:tc>
      </w:tr>
      <w:tr w:rsidR="00FF29A8" w:rsidRPr="00BE110B" w14:paraId="26E63FE0" w14:textId="38DFE7B7" w:rsidTr="006029D3">
        <w:tc>
          <w:tcPr>
            <w:tcW w:w="2497" w:type="pct"/>
            <w:vAlign w:val="center"/>
            <w:hideMark/>
          </w:tcPr>
          <w:p w14:paraId="47FEE885" w14:textId="77777777"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Improve coordination between services (e.g., police, courts, health, housing and specialist supports)</w:t>
            </w:r>
          </w:p>
        </w:tc>
        <w:tc>
          <w:tcPr>
            <w:tcW w:w="1227" w:type="pct"/>
            <w:vAlign w:val="center"/>
            <w:hideMark/>
          </w:tcPr>
          <w:p w14:paraId="192B22E4" w14:textId="5A906069"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lang w:val="en-AU"/>
              </w:rPr>
              <w:t>Strategic/System</w:t>
            </w:r>
          </w:p>
        </w:tc>
        <w:tc>
          <w:tcPr>
            <w:tcW w:w="1276" w:type="pct"/>
          </w:tcPr>
          <w:p w14:paraId="00C91B98" w14:textId="77777777" w:rsidR="00FF29A8" w:rsidRPr="00BE110B" w:rsidRDefault="00FF29A8" w:rsidP="00C7502A">
            <w:pPr>
              <w:pStyle w:val="EndnoteText"/>
              <w:rPr>
                <w:rFonts w:asciiTheme="minorHAnsi" w:hAnsiTheme="minorHAnsi" w:cstheme="minorHAnsi"/>
                <w:sz w:val="22"/>
                <w:szCs w:val="22"/>
                <w:lang w:val="en-AU"/>
              </w:rPr>
            </w:pPr>
          </w:p>
        </w:tc>
      </w:tr>
      <w:tr w:rsidR="00FF29A8" w:rsidRPr="00BE110B" w14:paraId="1DCC4E45" w14:textId="4AC672DD" w:rsidTr="006029D3">
        <w:tc>
          <w:tcPr>
            <w:tcW w:w="2497" w:type="pct"/>
            <w:vAlign w:val="center"/>
            <w:hideMark/>
          </w:tcPr>
          <w:p w14:paraId="7B6E52FF" w14:textId="77777777"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Help reduce re-traumatisation by improving how systems engage with victim-survivors (trauma-informed practice)</w:t>
            </w:r>
          </w:p>
        </w:tc>
        <w:tc>
          <w:tcPr>
            <w:tcW w:w="1227" w:type="pct"/>
            <w:vAlign w:val="center"/>
            <w:hideMark/>
          </w:tcPr>
          <w:p w14:paraId="5272EBC9" w14:textId="0D6A0FB4"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Operational/Service</w:t>
            </w:r>
          </w:p>
        </w:tc>
        <w:tc>
          <w:tcPr>
            <w:tcW w:w="1276" w:type="pct"/>
          </w:tcPr>
          <w:p w14:paraId="3A3163EC" w14:textId="77777777" w:rsidR="00FF29A8" w:rsidRPr="00BE110B" w:rsidRDefault="00FF29A8" w:rsidP="00C7502A">
            <w:pPr>
              <w:pStyle w:val="EndnoteText"/>
              <w:rPr>
                <w:rFonts w:asciiTheme="minorHAnsi" w:hAnsiTheme="minorHAnsi" w:cstheme="minorHAnsi"/>
                <w:sz w:val="22"/>
                <w:szCs w:val="22"/>
              </w:rPr>
            </w:pPr>
          </w:p>
        </w:tc>
      </w:tr>
      <w:tr w:rsidR="00FF29A8" w:rsidRPr="00BE110B" w14:paraId="12AEE055" w14:textId="3D54AB18" w:rsidTr="006029D3">
        <w:tc>
          <w:tcPr>
            <w:tcW w:w="2497" w:type="pct"/>
            <w:vAlign w:val="center"/>
            <w:hideMark/>
          </w:tcPr>
          <w:p w14:paraId="2F67D21F" w14:textId="1B60ECC2"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 xml:space="preserve">Support </w:t>
            </w:r>
            <w:r>
              <w:rPr>
                <w:rFonts w:asciiTheme="minorHAnsi" w:hAnsiTheme="minorHAnsi" w:cstheme="minorHAnsi"/>
                <w:sz w:val="22"/>
                <w:szCs w:val="22"/>
              </w:rPr>
              <w:t>Royal Commission activities</w:t>
            </w:r>
            <w:r w:rsidRPr="00BE110B">
              <w:rPr>
                <w:rFonts w:asciiTheme="minorHAnsi" w:hAnsiTheme="minorHAnsi" w:cstheme="minorHAnsi"/>
                <w:sz w:val="22"/>
                <w:szCs w:val="22"/>
              </w:rPr>
              <w:t xml:space="preserve"> are practical, safe and responsive to lived experience</w:t>
            </w:r>
          </w:p>
        </w:tc>
        <w:tc>
          <w:tcPr>
            <w:tcW w:w="1227" w:type="pct"/>
            <w:vAlign w:val="center"/>
            <w:hideMark/>
          </w:tcPr>
          <w:p w14:paraId="3CF4B41F" w14:textId="08F327EC"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lang w:val="en-AU"/>
              </w:rPr>
              <w:t>Strategic/System</w:t>
            </w:r>
          </w:p>
        </w:tc>
        <w:tc>
          <w:tcPr>
            <w:tcW w:w="1276" w:type="pct"/>
          </w:tcPr>
          <w:p w14:paraId="74347BAD" w14:textId="77777777" w:rsidR="00FF29A8" w:rsidRPr="00BE110B" w:rsidRDefault="00FF29A8" w:rsidP="00C7502A">
            <w:pPr>
              <w:pStyle w:val="EndnoteText"/>
              <w:rPr>
                <w:rFonts w:asciiTheme="minorHAnsi" w:hAnsiTheme="minorHAnsi" w:cstheme="minorHAnsi"/>
                <w:sz w:val="22"/>
                <w:szCs w:val="22"/>
                <w:lang w:val="en-AU"/>
              </w:rPr>
            </w:pPr>
          </w:p>
        </w:tc>
      </w:tr>
      <w:tr w:rsidR="00FF29A8" w:rsidRPr="00BE110B" w14:paraId="73C67D63" w14:textId="16C30FEE" w:rsidTr="006029D3">
        <w:tc>
          <w:tcPr>
            <w:tcW w:w="2497" w:type="pct"/>
            <w:vAlign w:val="center"/>
            <w:hideMark/>
          </w:tcPr>
          <w:p w14:paraId="4B7CD991" w14:textId="4DDB864F"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Represent perspectives that are often unheard (e.g.</w:t>
            </w:r>
            <w:r>
              <w:rPr>
                <w:rFonts w:asciiTheme="minorHAnsi" w:hAnsiTheme="minorHAnsi" w:cstheme="minorHAnsi"/>
                <w:sz w:val="22"/>
                <w:szCs w:val="22"/>
              </w:rPr>
              <w:t xml:space="preserve"> </w:t>
            </w:r>
            <w:r w:rsidRPr="00BE110B">
              <w:rPr>
                <w:rFonts w:asciiTheme="minorHAnsi" w:hAnsiTheme="minorHAnsi" w:cstheme="minorHAnsi"/>
                <w:sz w:val="22"/>
                <w:szCs w:val="22"/>
              </w:rPr>
              <w:t>people in rural areas, people with disability, older people, LGBTQIA+ people, multicultural communities)</w:t>
            </w:r>
          </w:p>
        </w:tc>
        <w:tc>
          <w:tcPr>
            <w:tcW w:w="1227" w:type="pct"/>
            <w:vAlign w:val="center"/>
            <w:hideMark/>
          </w:tcPr>
          <w:p w14:paraId="0FB37CC6" w14:textId="10C9BCF3"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Operational/Service</w:t>
            </w:r>
          </w:p>
        </w:tc>
        <w:tc>
          <w:tcPr>
            <w:tcW w:w="1276" w:type="pct"/>
          </w:tcPr>
          <w:p w14:paraId="5446D9A1" w14:textId="77777777" w:rsidR="00FF29A8" w:rsidRPr="00BE110B" w:rsidRDefault="00FF29A8" w:rsidP="00C7502A">
            <w:pPr>
              <w:pStyle w:val="EndnoteText"/>
              <w:rPr>
                <w:rFonts w:asciiTheme="minorHAnsi" w:hAnsiTheme="minorHAnsi" w:cstheme="minorHAnsi"/>
                <w:sz w:val="22"/>
                <w:szCs w:val="22"/>
              </w:rPr>
            </w:pPr>
          </w:p>
        </w:tc>
      </w:tr>
      <w:tr w:rsidR="00FF29A8" w:rsidRPr="00BE110B" w14:paraId="60C35530" w14:textId="432F27CF" w:rsidTr="006029D3">
        <w:tc>
          <w:tcPr>
            <w:tcW w:w="2497" w:type="pct"/>
            <w:vAlign w:val="center"/>
            <w:hideMark/>
          </w:tcPr>
          <w:p w14:paraId="3150420F" w14:textId="47B0BDA8"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Promote ethical lived-experience engagement (</w:t>
            </w:r>
            <w:r>
              <w:rPr>
                <w:rFonts w:asciiTheme="minorHAnsi" w:hAnsiTheme="minorHAnsi" w:cstheme="minorHAnsi"/>
                <w:sz w:val="22"/>
                <w:szCs w:val="22"/>
              </w:rPr>
              <w:t xml:space="preserve">e.g. </w:t>
            </w:r>
            <w:r w:rsidRPr="00BE110B">
              <w:rPr>
                <w:rFonts w:asciiTheme="minorHAnsi" w:hAnsiTheme="minorHAnsi" w:cstheme="minorHAnsi"/>
                <w:sz w:val="22"/>
                <w:szCs w:val="22"/>
              </w:rPr>
              <w:t>safety, choice, support, and appropriate recognition for contributions)</w:t>
            </w:r>
          </w:p>
        </w:tc>
        <w:tc>
          <w:tcPr>
            <w:tcW w:w="1227" w:type="pct"/>
            <w:vAlign w:val="center"/>
            <w:hideMark/>
          </w:tcPr>
          <w:p w14:paraId="6F02FD7B" w14:textId="06B0E228" w:rsidR="00FF29A8" w:rsidRPr="00BE110B" w:rsidRDefault="00FF29A8" w:rsidP="00C7502A">
            <w:pPr>
              <w:pStyle w:val="EndnoteText"/>
              <w:rPr>
                <w:rFonts w:asciiTheme="minorHAnsi" w:hAnsiTheme="minorHAnsi" w:cstheme="minorHAnsi"/>
                <w:sz w:val="22"/>
                <w:szCs w:val="22"/>
              </w:rPr>
            </w:pPr>
            <w:r w:rsidRPr="00BE110B">
              <w:rPr>
                <w:rFonts w:asciiTheme="minorHAnsi" w:hAnsiTheme="minorHAnsi" w:cstheme="minorHAnsi"/>
                <w:sz w:val="22"/>
                <w:szCs w:val="22"/>
              </w:rPr>
              <w:t>Operational/Service</w:t>
            </w:r>
          </w:p>
        </w:tc>
        <w:tc>
          <w:tcPr>
            <w:tcW w:w="1276" w:type="pct"/>
          </w:tcPr>
          <w:p w14:paraId="03170971" w14:textId="77777777" w:rsidR="00FF29A8" w:rsidRPr="00BE110B" w:rsidRDefault="00FF29A8" w:rsidP="00C7502A">
            <w:pPr>
              <w:pStyle w:val="EndnoteText"/>
              <w:rPr>
                <w:rFonts w:asciiTheme="minorHAnsi" w:hAnsiTheme="minorHAnsi" w:cstheme="minorHAnsi"/>
                <w:sz w:val="22"/>
                <w:szCs w:val="22"/>
              </w:rPr>
            </w:pPr>
          </w:p>
        </w:tc>
      </w:tr>
      <w:tr w:rsidR="00FF29A8" w14:paraId="25E91083" w14:textId="0953D32E" w:rsidTr="006029D3">
        <w:tc>
          <w:tcPr>
            <w:tcW w:w="2497" w:type="pct"/>
            <w:vAlign w:val="center"/>
            <w:hideMark/>
          </w:tcPr>
          <w:p w14:paraId="7CC5CE31" w14:textId="77777777" w:rsidR="00FF29A8" w:rsidRDefault="00FF29A8">
            <w:pPr>
              <w:pStyle w:val="EndnoteText"/>
            </w:pPr>
            <w:r>
              <w:rPr>
                <w:rFonts w:ascii="Calibri" w:hAnsi="Calibri" w:cs="Calibri"/>
                <w:sz w:val="22"/>
                <w:szCs w:val="22"/>
              </w:rPr>
              <w:t>Use my experience to support my own healing and growth (in a safe and supported way)</w:t>
            </w:r>
          </w:p>
        </w:tc>
        <w:tc>
          <w:tcPr>
            <w:tcW w:w="1227" w:type="pct"/>
            <w:vAlign w:val="center"/>
            <w:hideMark/>
          </w:tcPr>
          <w:p w14:paraId="4B841A12" w14:textId="77777777" w:rsidR="00FF29A8" w:rsidRDefault="00FF29A8">
            <w:pPr>
              <w:pStyle w:val="EndnoteText"/>
            </w:pPr>
            <w:r>
              <w:rPr>
                <w:rFonts w:ascii="Calibri" w:hAnsi="Calibri" w:cs="Calibri"/>
                <w:sz w:val="22"/>
                <w:szCs w:val="22"/>
              </w:rPr>
              <w:t>Individual/Personal</w:t>
            </w:r>
          </w:p>
        </w:tc>
        <w:tc>
          <w:tcPr>
            <w:tcW w:w="1276" w:type="pct"/>
          </w:tcPr>
          <w:p w14:paraId="6FD94435" w14:textId="77777777" w:rsidR="00FF29A8" w:rsidRDefault="00FF29A8">
            <w:pPr>
              <w:pStyle w:val="EndnoteText"/>
              <w:rPr>
                <w:rFonts w:ascii="Calibri" w:hAnsi="Calibri" w:cs="Calibri"/>
                <w:sz w:val="22"/>
                <w:szCs w:val="22"/>
              </w:rPr>
            </w:pPr>
          </w:p>
        </w:tc>
      </w:tr>
      <w:tr w:rsidR="00FF29A8" w14:paraId="3F916BCF" w14:textId="20FED030" w:rsidTr="006029D3">
        <w:tc>
          <w:tcPr>
            <w:tcW w:w="2497" w:type="pct"/>
            <w:vAlign w:val="center"/>
            <w:hideMark/>
          </w:tcPr>
          <w:p w14:paraId="18E47408" w14:textId="77777777" w:rsidR="00FF29A8" w:rsidRDefault="00FF29A8">
            <w:pPr>
              <w:pStyle w:val="EndnoteText"/>
            </w:pPr>
            <w:r>
              <w:rPr>
                <w:rFonts w:ascii="Calibri" w:hAnsi="Calibri" w:cs="Calibri"/>
                <w:sz w:val="22"/>
                <w:szCs w:val="22"/>
              </w:rPr>
              <w:t>Regain a sense of agency by contributing to change that aligns with my values</w:t>
            </w:r>
          </w:p>
        </w:tc>
        <w:tc>
          <w:tcPr>
            <w:tcW w:w="1227" w:type="pct"/>
            <w:vAlign w:val="center"/>
            <w:hideMark/>
          </w:tcPr>
          <w:p w14:paraId="0F440571" w14:textId="77777777" w:rsidR="00FF29A8" w:rsidRDefault="00FF29A8">
            <w:pPr>
              <w:pStyle w:val="EndnoteText"/>
            </w:pPr>
            <w:r>
              <w:rPr>
                <w:rFonts w:ascii="Calibri" w:hAnsi="Calibri" w:cs="Calibri"/>
                <w:sz w:val="22"/>
                <w:szCs w:val="22"/>
              </w:rPr>
              <w:t>Individual/Personal</w:t>
            </w:r>
          </w:p>
        </w:tc>
        <w:tc>
          <w:tcPr>
            <w:tcW w:w="1276" w:type="pct"/>
          </w:tcPr>
          <w:p w14:paraId="6A8582D9" w14:textId="77777777" w:rsidR="00FF29A8" w:rsidRDefault="00FF29A8">
            <w:pPr>
              <w:pStyle w:val="EndnoteText"/>
              <w:rPr>
                <w:rFonts w:ascii="Calibri" w:hAnsi="Calibri" w:cs="Calibri"/>
                <w:sz w:val="22"/>
                <w:szCs w:val="22"/>
              </w:rPr>
            </w:pPr>
          </w:p>
        </w:tc>
      </w:tr>
      <w:tr w:rsidR="00FF29A8" w14:paraId="0D7C0A77" w14:textId="686F99E2" w:rsidTr="006029D3">
        <w:tc>
          <w:tcPr>
            <w:tcW w:w="2497" w:type="pct"/>
            <w:vAlign w:val="center"/>
            <w:hideMark/>
          </w:tcPr>
          <w:p w14:paraId="763ACABD" w14:textId="79BC5B03" w:rsidR="00FF29A8" w:rsidRDefault="00FF29A8">
            <w:pPr>
              <w:pStyle w:val="EndnoteText"/>
            </w:pPr>
            <w:r>
              <w:rPr>
                <w:rFonts w:ascii="Calibri" w:hAnsi="Calibri" w:cs="Calibri"/>
                <w:sz w:val="22"/>
                <w:szCs w:val="22"/>
              </w:rPr>
              <w:t>Build confidence and skills (e.g. communication, advocacy, leadership)</w:t>
            </w:r>
          </w:p>
        </w:tc>
        <w:tc>
          <w:tcPr>
            <w:tcW w:w="1227" w:type="pct"/>
            <w:vAlign w:val="center"/>
            <w:hideMark/>
          </w:tcPr>
          <w:p w14:paraId="4880BA68" w14:textId="77777777" w:rsidR="00FF29A8" w:rsidRDefault="00FF29A8">
            <w:pPr>
              <w:pStyle w:val="EndnoteText"/>
            </w:pPr>
            <w:r>
              <w:rPr>
                <w:rFonts w:ascii="Calibri" w:hAnsi="Calibri" w:cs="Calibri"/>
                <w:sz w:val="22"/>
                <w:szCs w:val="22"/>
              </w:rPr>
              <w:t>Individual/Personal</w:t>
            </w:r>
          </w:p>
        </w:tc>
        <w:tc>
          <w:tcPr>
            <w:tcW w:w="1276" w:type="pct"/>
          </w:tcPr>
          <w:p w14:paraId="1C6F6286" w14:textId="77777777" w:rsidR="00FF29A8" w:rsidRDefault="00FF29A8">
            <w:pPr>
              <w:pStyle w:val="EndnoteText"/>
              <w:rPr>
                <w:rFonts w:ascii="Calibri" w:hAnsi="Calibri" w:cs="Calibri"/>
                <w:sz w:val="22"/>
                <w:szCs w:val="22"/>
              </w:rPr>
            </w:pPr>
          </w:p>
        </w:tc>
      </w:tr>
      <w:tr w:rsidR="00FF29A8" w14:paraId="70F54AA2" w14:textId="44F33EC7" w:rsidTr="006029D3">
        <w:tc>
          <w:tcPr>
            <w:tcW w:w="2497" w:type="pct"/>
            <w:vAlign w:val="center"/>
            <w:hideMark/>
          </w:tcPr>
          <w:p w14:paraId="3E9AB083" w14:textId="77777777" w:rsidR="00FF29A8" w:rsidRDefault="00FF29A8">
            <w:pPr>
              <w:pStyle w:val="EndnoteText"/>
            </w:pPr>
            <w:r>
              <w:rPr>
                <w:rFonts w:ascii="Calibri" w:hAnsi="Calibri" w:cs="Calibri"/>
                <w:sz w:val="22"/>
                <w:szCs w:val="22"/>
              </w:rPr>
              <w:t>Be part of something purposeful, while practicing my limits and boundaries</w:t>
            </w:r>
          </w:p>
        </w:tc>
        <w:tc>
          <w:tcPr>
            <w:tcW w:w="1227" w:type="pct"/>
            <w:vAlign w:val="center"/>
            <w:hideMark/>
          </w:tcPr>
          <w:p w14:paraId="4F725A0B" w14:textId="77777777" w:rsidR="00FF29A8" w:rsidRDefault="00FF29A8">
            <w:pPr>
              <w:pStyle w:val="EndnoteText"/>
            </w:pPr>
            <w:r>
              <w:rPr>
                <w:rFonts w:ascii="Calibri" w:hAnsi="Calibri" w:cs="Calibri"/>
                <w:sz w:val="22"/>
                <w:szCs w:val="22"/>
              </w:rPr>
              <w:t>Individual/Personal</w:t>
            </w:r>
          </w:p>
        </w:tc>
        <w:tc>
          <w:tcPr>
            <w:tcW w:w="1276" w:type="pct"/>
          </w:tcPr>
          <w:p w14:paraId="42BC4098" w14:textId="77777777" w:rsidR="00FF29A8" w:rsidRDefault="00FF29A8">
            <w:pPr>
              <w:pStyle w:val="EndnoteText"/>
              <w:rPr>
                <w:rFonts w:ascii="Calibri" w:hAnsi="Calibri" w:cs="Calibri"/>
                <w:sz w:val="22"/>
                <w:szCs w:val="22"/>
              </w:rPr>
            </w:pPr>
          </w:p>
        </w:tc>
      </w:tr>
      <w:tr w:rsidR="00FF29A8" w14:paraId="5F9BF508" w14:textId="79A886AB" w:rsidTr="006029D3">
        <w:tc>
          <w:tcPr>
            <w:tcW w:w="2497" w:type="pct"/>
            <w:vAlign w:val="center"/>
            <w:hideMark/>
          </w:tcPr>
          <w:p w14:paraId="3C0C5E8B" w14:textId="77777777" w:rsidR="00FF29A8" w:rsidRDefault="00FF29A8">
            <w:pPr>
              <w:pStyle w:val="EndnoteText"/>
            </w:pPr>
            <w:r>
              <w:rPr>
                <w:rFonts w:ascii="Calibri" w:hAnsi="Calibri" w:cs="Calibri"/>
                <w:sz w:val="22"/>
                <w:szCs w:val="22"/>
              </w:rPr>
              <w:t>Improve service information and communication so it is clear, accessible and easy to find</w:t>
            </w:r>
          </w:p>
        </w:tc>
        <w:tc>
          <w:tcPr>
            <w:tcW w:w="1227" w:type="pct"/>
            <w:vAlign w:val="center"/>
            <w:hideMark/>
          </w:tcPr>
          <w:p w14:paraId="4193D695" w14:textId="77777777" w:rsidR="00FF29A8" w:rsidRDefault="00FF29A8">
            <w:pPr>
              <w:pStyle w:val="EndnoteText"/>
            </w:pPr>
            <w:r>
              <w:rPr>
                <w:rFonts w:ascii="Calibri" w:hAnsi="Calibri" w:cs="Calibri"/>
                <w:sz w:val="22"/>
                <w:szCs w:val="22"/>
              </w:rPr>
              <w:t>Operational/Service</w:t>
            </w:r>
          </w:p>
        </w:tc>
        <w:tc>
          <w:tcPr>
            <w:tcW w:w="1276" w:type="pct"/>
          </w:tcPr>
          <w:p w14:paraId="514337B2" w14:textId="77777777" w:rsidR="00FF29A8" w:rsidRDefault="00FF29A8">
            <w:pPr>
              <w:pStyle w:val="EndnoteText"/>
              <w:rPr>
                <w:rFonts w:ascii="Calibri" w:hAnsi="Calibri" w:cs="Calibri"/>
                <w:sz w:val="22"/>
                <w:szCs w:val="22"/>
              </w:rPr>
            </w:pPr>
          </w:p>
        </w:tc>
      </w:tr>
      <w:tr w:rsidR="00FF29A8" w14:paraId="36038A1E" w14:textId="7E5767DF" w:rsidTr="006029D3">
        <w:tc>
          <w:tcPr>
            <w:tcW w:w="2497" w:type="pct"/>
            <w:vAlign w:val="center"/>
            <w:hideMark/>
          </w:tcPr>
          <w:p w14:paraId="68A19738" w14:textId="5F5D29B2" w:rsidR="00FF29A8" w:rsidRDefault="00FF29A8">
            <w:pPr>
              <w:pStyle w:val="EndnoteText"/>
            </w:pPr>
            <w:r>
              <w:rPr>
                <w:rFonts w:ascii="Calibri" w:hAnsi="Calibri" w:cs="Calibri"/>
                <w:sz w:val="22"/>
                <w:szCs w:val="22"/>
              </w:rPr>
              <w:t>Test and improve processes so they are trauma-informed and respectful</w:t>
            </w:r>
          </w:p>
        </w:tc>
        <w:tc>
          <w:tcPr>
            <w:tcW w:w="1227" w:type="pct"/>
            <w:vAlign w:val="center"/>
            <w:hideMark/>
          </w:tcPr>
          <w:p w14:paraId="1A331D9B" w14:textId="77777777" w:rsidR="00FF29A8" w:rsidRDefault="00FF29A8">
            <w:pPr>
              <w:pStyle w:val="EndnoteText"/>
            </w:pPr>
            <w:r>
              <w:rPr>
                <w:rFonts w:ascii="Calibri" w:hAnsi="Calibri" w:cs="Calibri"/>
                <w:sz w:val="22"/>
                <w:szCs w:val="22"/>
              </w:rPr>
              <w:t>Operational/Service</w:t>
            </w:r>
          </w:p>
        </w:tc>
        <w:tc>
          <w:tcPr>
            <w:tcW w:w="1276" w:type="pct"/>
          </w:tcPr>
          <w:p w14:paraId="7A38E439" w14:textId="77777777" w:rsidR="00FF29A8" w:rsidRDefault="00FF29A8">
            <w:pPr>
              <w:pStyle w:val="EndnoteText"/>
              <w:rPr>
                <w:rFonts w:ascii="Calibri" w:hAnsi="Calibri" w:cs="Calibri"/>
                <w:sz w:val="22"/>
                <w:szCs w:val="22"/>
              </w:rPr>
            </w:pPr>
          </w:p>
        </w:tc>
      </w:tr>
      <w:tr w:rsidR="00FF29A8" w14:paraId="6374387C" w14:textId="0947AC53" w:rsidTr="006029D3">
        <w:tc>
          <w:tcPr>
            <w:tcW w:w="2497" w:type="pct"/>
            <w:vAlign w:val="center"/>
            <w:hideMark/>
          </w:tcPr>
          <w:p w14:paraId="5149F5ED" w14:textId="77777777" w:rsidR="00FF29A8" w:rsidRDefault="00FF29A8">
            <w:pPr>
              <w:pStyle w:val="EndnoteText"/>
            </w:pPr>
            <w:r>
              <w:rPr>
                <w:rFonts w:ascii="Calibri" w:hAnsi="Calibri" w:cs="Calibri"/>
                <w:sz w:val="22"/>
                <w:szCs w:val="22"/>
              </w:rPr>
              <w:t>Strengthen feedback and complaints pathways so people feel safe to raise concerns and see improvements</w:t>
            </w:r>
          </w:p>
        </w:tc>
        <w:tc>
          <w:tcPr>
            <w:tcW w:w="1227" w:type="pct"/>
            <w:vAlign w:val="center"/>
            <w:hideMark/>
          </w:tcPr>
          <w:p w14:paraId="1D6C6BE7" w14:textId="77777777" w:rsidR="00FF29A8" w:rsidRDefault="00FF29A8">
            <w:pPr>
              <w:pStyle w:val="EndnoteText"/>
            </w:pPr>
            <w:r>
              <w:rPr>
                <w:rFonts w:ascii="Calibri" w:hAnsi="Calibri" w:cs="Calibri"/>
                <w:sz w:val="22"/>
                <w:szCs w:val="22"/>
              </w:rPr>
              <w:t>Operational/Service</w:t>
            </w:r>
          </w:p>
        </w:tc>
        <w:tc>
          <w:tcPr>
            <w:tcW w:w="1276" w:type="pct"/>
          </w:tcPr>
          <w:p w14:paraId="1DAA8EC6" w14:textId="77777777" w:rsidR="00FF29A8" w:rsidRDefault="00FF29A8">
            <w:pPr>
              <w:pStyle w:val="EndnoteText"/>
              <w:rPr>
                <w:rFonts w:ascii="Calibri" w:hAnsi="Calibri" w:cs="Calibri"/>
                <w:sz w:val="22"/>
                <w:szCs w:val="22"/>
              </w:rPr>
            </w:pPr>
          </w:p>
        </w:tc>
      </w:tr>
    </w:tbl>
    <w:p w14:paraId="4305E724" w14:textId="77777777" w:rsidR="00A64691" w:rsidRDefault="00A64691" w:rsidP="00A64691">
      <w:pPr>
        <w:pStyle w:val="EndnoteText"/>
        <w:rPr>
          <w:lang w:val="en-AU"/>
        </w:rPr>
      </w:pPr>
    </w:p>
    <w:p w14:paraId="7503A3FB" w14:textId="77777777" w:rsidR="00B25065" w:rsidRDefault="00A64691" w:rsidP="00B25065">
      <w:pPr>
        <w:pStyle w:val="Heading3"/>
      </w:pPr>
      <w:r>
        <w:lastRenderedPageBreak/>
        <w:t xml:space="preserve">Where do your reasons sit? </w:t>
      </w:r>
    </w:p>
    <w:p w14:paraId="54811875" w14:textId="221AB0F6" w:rsidR="00A64691" w:rsidRDefault="00A64691" w:rsidP="00A64691">
      <w:pPr>
        <w:rPr>
          <w:rFonts w:eastAsiaTheme="minorEastAsia"/>
          <w:szCs w:val="24"/>
        </w:rPr>
      </w:pPr>
      <w:r>
        <w:t xml:space="preserve">Count up how many of your answers sit under each of the </w:t>
      </w:r>
      <w:r w:rsidR="00975840">
        <w:t>areas</w:t>
      </w:r>
      <w:r>
        <w:t xml:space="preserve"> of influence (s</w:t>
      </w:r>
      <w:r w:rsidRPr="58DFD16D">
        <w:rPr>
          <w:rFonts w:eastAsiaTheme="minorEastAsia"/>
          <w:szCs w:val="24"/>
        </w:rPr>
        <w:t>ociety, individual, community, operational or strategic).</w:t>
      </w:r>
    </w:p>
    <w:tbl>
      <w:tblPr>
        <w:tblStyle w:val="TableGrid"/>
        <w:tblW w:w="0" w:type="auto"/>
        <w:tblLook w:val="04A0" w:firstRow="1" w:lastRow="0" w:firstColumn="1" w:lastColumn="0" w:noHBand="0" w:noVBand="1"/>
      </w:tblPr>
      <w:tblGrid>
        <w:gridCol w:w="2392"/>
        <w:gridCol w:w="2706"/>
      </w:tblGrid>
      <w:tr w:rsidR="00462A9D" w14:paraId="27A5138E" w14:textId="77777777" w:rsidTr="00462A9D">
        <w:trPr>
          <w:tblHeader/>
        </w:trPr>
        <w:tc>
          <w:tcPr>
            <w:tcW w:w="2392" w:type="dxa"/>
          </w:tcPr>
          <w:p w14:paraId="12F2CEF5" w14:textId="5380ABB4" w:rsidR="00462A9D" w:rsidRPr="00462A9D" w:rsidRDefault="00462A9D" w:rsidP="00AF02E7">
            <w:pPr>
              <w:rPr>
                <w:b/>
                <w:bCs/>
              </w:rPr>
            </w:pPr>
            <w:r w:rsidRPr="00462A9D">
              <w:rPr>
                <w:b/>
                <w:bCs/>
              </w:rPr>
              <w:t>Area of Influence</w:t>
            </w:r>
          </w:p>
        </w:tc>
        <w:tc>
          <w:tcPr>
            <w:tcW w:w="2706" w:type="dxa"/>
          </w:tcPr>
          <w:p w14:paraId="07FA47E7" w14:textId="6352340F" w:rsidR="00462A9D" w:rsidRPr="00462A9D" w:rsidRDefault="00462A9D" w:rsidP="00AF02E7">
            <w:pPr>
              <w:rPr>
                <w:b/>
                <w:bCs/>
              </w:rPr>
            </w:pPr>
            <w:r w:rsidRPr="00462A9D">
              <w:rPr>
                <w:b/>
                <w:bCs/>
              </w:rPr>
              <w:t>Total number of answers</w:t>
            </w:r>
          </w:p>
        </w:tc>
      </w:tr>
      <w:tr w:rsidR="00C7502A" w14:paraId="39A014CA" w14:textId="77777777" w:rsidTr="00462A9D">
        <w:tc>
          <w:tcPr>
            <w:tcW w:w="2392" w:type="dxa"/>
          </w:tcPr>
          <w:p w14:paraId="1AA5C374" w14:textId="49E4FCF0" w:rsidR="00C7502A" w:rsidRDefault="00C7502A" w:rsidP="00AF02E7">
            <w:r>
              <w:t>Society/Culture</w:t>
            </w:r>
          </w:p>
        </w:tc>
        <w:tc>
          <w:tcPr>
            <w:tcW w:w="2706" w:type="dxa"/>
          </w:tcPr>
          <w:p w14:paraId="644802CB" w14:textId="77777777" w:rsidR="00C7502A" w:rsidRDefault="00C7502A" w:rsidP="00AF02E7"/>
        </w:tc>
      </w:tr>
      <w:tr w:rsidR="00A64691" w14:paraId="48409362" w14:textId="77777777" w:rsidTr="00462A9D">
        <w:tc>
          <w:tcPr>
            <w:tcW w:w="2392" w:type="dxa"/>
          </w:tcPr>
          <w:p w14:paraId="375F7283" w14:textId="22CFBCD5" w:rsidR="00A64691" w:rsidRDefault="00A64691" w:rsidP="00AF02E7">
            <w:r>
              <w:t>Individual</w:t>
            </w:r>
            <w:r w:rsidR="00C7502A">
              <w:t>/Personal</w:t>
            </w:r>
          </w:p>
        </w:tc>
        <w:tc>
          <w:tcPr>
            <w:tcW w:w="2706" w:type="dxa"/>
          </w:tcPr>
          <w:p w14:paraId="63B8EBF2" w14:textId="77777777" w:rsidR="00A64691" w:rsidRDefault="00A64691" w:rsidP="00AF02E7"/>
        </w:tc>
      </w:tr>
      <w:tr w:rsidR="00C7502A" w14:paraId="0D2DB166" w14:textId="77777777" w:rsidTr="00462A9D">
        <w:tc>
          <w:tcPr>
            <w:tcW w:w="2392" w:type="dxa"/>
          </w:tcPr>
          <w:p w14:paraId="4BF912EA" w14:textId="709C11AC" w:rsidR="00C7502A" w:rsidRDefault="00C7502A" w:rsidP="00AF02E7">
            <w:r>
              <w:t>Community/Collective</w:t>
            </w:r>
          </w:p>
        </w:tc>
        <w:tc>
          <w:tcPr>
            <w:tcW w:w="2706" w:type="dxa"/>
          </w:tcPr>
          <w:p w14:paraId="2D576796" w14:textId="77777777" w:rsidR="00C7502A" w:rsidRDefault="00C7502A" w:rsidP="00AF02E7"/>
        </w:tc>
      </w:tr>
      <w:tr w:rsidR="00A64691" w14:paraId="640010AE" w14:textId="77777777" w:rsidTr="00462A9D">
        <w:tc>
          <w:tcPr>
            <w:tcW w:w="2392" w:type="dxa"/>
          </w:tcPr>
          <w:p w14:paraId="7062E2BA" w14:textId="6B96509C" w:rsidR="00A64691" w:rsidRDefault="00A64691" w:rsidP="00AF02E7">
            <w:r>
              <w:t>Operational</w:t>
            </w:r>
            <w:r w:rsidR="00C7502A">
              <w:t>/Service</w:t>
            </w:r>
          </w:p>
        </w:tc>
        <w:tc>
          <w:tcPr>
            <w:tcW w:w="2706" w:type="dxa"/>
          </w:tcPr>
          <w:p w14:paraId="1CA0E864" w14:textId="77777777" w:rsidR="00A64691" w:rsidRDefault="00A64691" w:rsidP="00AF02E7"/>
        </w:tc>
      </w:tr>
      <w:tr w:rsidR="00A64691" w14:paraId="71880604" w14:textId="77777777" w:rsidTr="00462A9D">
        <w:tc>
          <w:tcPr>
            <w:tcW w:w="2392" w:type="dxa"/>
          </w:tcPr>
          <w:p w14:paraId="718CC092" w14:textId="73C2C83F" w:rsidR="00A64691" w:rsidRDefault="00A64691" w:rsidP="00AF02E7">
            <w:r>
              <w:t>Strategic</w:t>
            </w:r>
            <w:r w:rsidR="00C7502A">
              <w:t>/System</w:t>
            </w:r>
          </w:p>
        </w:tc>
        <w:tc>
          <w:tcPr>
            <w:tcW w:w="2706" w:type="dxa"/>
          </w:tcPr>
          <w:p w14:paraId="3FC48751" w14:textId="77777777" w:rsidR="00A64691" w:rsidRDefault="00A64691" w:rsidP="00AF02E7"/>
        </w:tc>
      </w:tr>
    </w:tbl>
    <w:p w14:paraId="04B93198" w14:textId="49BB84BD" w:rsidR="001B1334" w:rsidRDefault="00106810" w:rsidP="009842DC">
      <w:r>
        <w:t xml:space="preserve">If you have more that sit in the strategic/system </w:t>
      </w:r>
      <w:r w:rsidR="00D17167">
        <w:t>area,</w:t>
      </w:r>
      <w:r>
        <w:t xml:space="preserve"> then this might mean your current area of influence aligns with the LEAG. </w:t>
      </w:r>
    </w:p>
    <w:p w14:paraId="076CEE20" w14:textId="77777777" w:rsidR="005A4AB8" w:rsidRDefault="005A4AB8" w:rsidP="00EA4ECA">
      <w:pPr>
        <w:pStyle w:val="Heading3"/>
        <w:spacing w:before="300"/>
        <w:rPr>
          <w:kern w:val="2"/>
          <w:lang w:eastAsia="en-AU"/>
          <w14:ligatures w14:val="standardContextual"/>
        </w:rPr>
      </w:pPr>
      <w:r>
        <w:t>Alternative ways to complete this reflection: Values + Motivation Map</w:t>
      </w:r>
    </w:p>
    <w:p w14:paraId="78F80056" w14:textId="77777777" w:rsidR="005A4AB8" w:rsidRDefault="005A4AB8" w:rsidP="005A4AB8">
      <w:pPr>
        <w:rPr>
          <w:kern w:val="2"/>
          <w:szCs w:val="24"/>
          <w:lang w:eastAsia="en-AU"/>
          <w14:ligatures w14:val="standardContextual"/>
        </w:rPr>
      </w:pPr>
      <w:r>
        <w:t>If you prefer a more open-ended reflection (rather than using the table above), you can use this Values + Motivation Map. You do not need to share your answers with us.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66"/>
        <w:gridCol w:w="6040"/>
      </w:tblGrid>
      <w:tr w:rsidR="005A4AB8" w14:paraId="15A65387" w14:textId="77777777" w:rsidTr="00955993">
        <w:trPr>
          <w:tblHeader/>
          <w:tblCellSpacing w:w="15" w:type="dxa"/>
        </w:trPr>
        <w:tc>
          <w:tcPr>
            <w:tcW w:w="1622" w:type="pct"/>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14:paraId="5D31E4B8" w14:textId="77777777" w:rsidR="005A4AB8" w:rsidRDefault="005A4AB8" w:rsidP="00AF02E7">
            <w:pPr>
              <w:rPr>
                <w:kern w:val="2"/>
                <w:szCs w:val="24"/>
                <w:lang w:eastAsia="en-AU"/>
                <w14:ligatures w14:val="standardContextual"/>
              </w:rPr>
            </w:pPr>
            <w:r>
              <w:rPr>
                <w:b/>
                <w:bCs/>
              </w:rPr>
              <w:t>Prompt</w:t>
            </w:r>
          </w:p>
        </w:tc>
        <w:tc>
          <w:tcPr>
            <w:tcW w:w="3328" w:type="pct"/>
            <w:tcBorders>
              <w:top w:val="single" w:sz="8" w:space="0" w:color="auto"/>
              <w:left w:val="nil"/>
              <w:bottom w:val="single" w:sz="8" w:space="0" w:color="auto"/>
              <w:right w:val="single" w:sz="8" w:space="0" w:color="auto"/>
            </w:tcBorders>
            <w:tcMar>
              <w:top w:w="120" w:type="dxa"/>
              <w:left w:w="120" w:type="dxa"/>
              <w:bottom w:w="120" w:type="dxa"/>
              <w:right w:w="120" w:type="dxa"/>
            </w:tcMar>
            <w:vAlign w:val="center"/>
            <w:hideMark/>
          </w:tcPr>
          <w:p w14:paraId="5E203BE3" w14:textId="77777777" w:rsidR="005A4AB8" w:rsidRDefault="005A4AB8" w:rsidP="00AF02E7">
            <w:r>
              <w:rPr>
                <w:b/>
                <w:bCs/>
              </w:rPr>
              <w:t>My notes</w:t>
            </w:r>
          </w:p>
        </w:tc>
      </w:tr>
      <w:tr w:rsidR="005A4AB8" w14:paraId="5B427F73" w14:textId="77777777" w:rsidTr="00106810">
        <w:trPr>
          <w:tblCellSpacing w:w="15" w:type="dxa"/>
        </w:trPr>
        <w:tc>
          <w:tcPr>
            <w:tcW w:w="1622" w:type="pct"/>
            <w:tcBorders>
              <w:top w:val="nil"/>
              <w:left w:val="single" w:sz="8" w:space="0" w:color="auto"/>
              <w:bottom w:val="single" w:sz="8" w:space="0" w:color="auto"/>
              <w:right w:val="single" w:sz="8" w:space="0" w:color="auto"/>
            </w:tcBorders>
            <w:tcMar>
              <w:top w:w="120" w:type="dxa"/>
              <w:left w:w="120" w:type="dxa"/>
              <w:bottom w:w="120" w:type="dxa"/>
              <w:right w:w="120" w:type="dxa"/>
            </w:tcMar>
            <w:vAlign w:val="center"/>
            <w:hideMark/>
          </w:tcPr>
          <w:p w14:paraId="28DF1047" w14:textId="2F023610" w:rsidR="005A4AB8" w:rsidRDefault="005A4AB8" w:rsidP="00AF02E7">
            <w:r>
              <w:rPr>
                <w:b/>
                <w:bCs/>
              </w:rPr>
              <w:t>What I</w:t>
            </w:r>
            <w:r w:rsidR="0087746B">
              <w:rPr>
                <w:b/>
                <w:bCs/>
              </w:rPr>
              <w:t xml:space="preserve"> am</w:t>
            </w:r>
            <w:r>
              <w:rPr>
                <w:b/>
                <w:bCs/>
              </w:rPr>
              <w:t xml:space="preserve"> hoping to change</w:t>
            </w:r>
            <w:r>
              <w:br/>
              <w:t>(society</w:t>
            </w:r>
            <w:r w:rsidR="0087746B">
              <w:t xml:space="preserve">, </w:t>
            </w:r>
            <w:r>
              <w:t>community</w:t>
            </w:r>
            <w:r w:rsidR="0087746B">
              <w:t xml:space="preserve">, </w:t>
            </w:r>
            <w:r>
              <w:t>service</w:t>
            </w:r>
            <w:r w:rsidR="0087746B">
              <w:t xml:space="preserve">, </w:t>
            </w:r>
            <w:r>
              <w:t>system</w:t>
            </w:r>
            <w:r w:rsidR="00975840">
              <w:t>/personal</w:t>
            </w:r>
            <w:r>
              <w:t>)</w:t>
            </w:r>
          </w:p>
        </w:tc>
        <w:tc>
          <w:tcPr>
            <w:tcW w:w="3328" w:type="pct"/>
            <w:tcBorders>
              <w:top w:val="nil"/>
              <w:left w:val="nil"/>
              <w:bottom w:val="single" w:sz="8" w:space="0" w:color="auto"/>
              <w:right w:val="single" w:sz="8" w:space="0" w:color="auto"/>
            </w:tcBorders>
            <w:tcMar>
              <w:top w:w="120" w:type="dxa"/>
              <w:left w:w="120" w:type="dxa"/>
              <w:bottom w:w="120" w:type="dxa"/>
              <w:right w:w="120" w:type="dxa"/>
            </w:tcMar>
            <w:vAlign w:val="center"/>
            <w:hideMark/>
          </w:tcPr>
          <w:p w14:paraId="10802A0B" w14:textId="77777777" w:rsidR="005A4AB8" w:rsidRDefault="005A4AB8" w:rsidP="00AF02E7">
            <w:r>
              <w:t> </w:t>
            </w:r>
          </w:p>
          <w:p w14:paraId="1FD9AEF5" w14:textId="77777777" w:rsidR="005A4AB8" w:rsidRDefault="005A4AB8" w:rsidP="00AF02E7">
            <w:r>
              <w:t> </w:t>
            </w:r>
          </w:p>
          <w:p w14:paraId="7D19A100" w14:textId="77777777" w:rsidR="005A4AB8" w:rsidRDefault="005A4AB8" w:rsidP="00AF02E7">
            <w:r>
              <w:t> </w:t>
            </w:r>
          </w:p>
        </w:tc>
      </w:tr>
      <w:tr w:rsidR="005A4AB8" w14:paraId="7DD39C93" w14:textId="77777777" w:rsidTr="00106810">
        <w:trPr>
          <w:tblCellSpacing w:w="15" w:type="dxa"/>
        </w:trPr>
        <w:tc>
          <w:tcPr>
            <w:tcW w:w="1622" w:type="pct"/>
            <w:tcBorders>
              <w:top w:val="nil"/>
              <w:left w:val="single" w:sz="8" w:space="0" w:color="auto"/>
              <w:bottom w:val="single" w:sz="8" w:space="0" w:color="auto"/>
              <w:right w:val="single" w:sz="8" w:space="0" w:color="auto"/>
            </w:tcBorders>
            <w:tcMar>
              <w:top w:w="120" w:type="dxa"/>
              <w:left w:w="120" w:type="dxa"/>
              <w:bottom w:w="120" w:type="dxa"/>
              <w:right w:w="120" w:type="dxa"/>
            </w:tcMar>
            <w:vAlign w:val="center"/>
            <w:hideMark/>
          </w:tcPr>
          <w:p w14:paraId="212041C3" w14:textId="7C18C79C" w:rsidR="005A4AB8" w:rsidRDefault="005A4AB8" w:rsidP="00AF02E7">
            <w:r>
              <w:rPr>
                <w:b/>
                <w:bCs/>
              </w:rPr>
              <w:t>What matters most to me</w:t>
            </w:r>
            <w:r>
              <w:br/>
              <w:t>(safety, justice, prevention, dignity, respect, healing)</w:t>
            </w:r>
          </w:p>
        </w:tc>
        <w:tc>
          <w:tcPr>
            <w:tcW w:w="3328" w:type="pct"/>
            <w:tcBorders>
              <w:top w:val="nil"/>
              <w:left w:val="nil"/>
              <w:bottom w:val="single" w:sz="8" w:space="0" w:color="auto"/>
              <w:right w:val="single" w:sz="8" w:space="0" w:color="auto"/>
            </w:tcBorders>
            <w:tcMar>
              <w:top w:w="120" w:type="dxa"/>
              <w:left w:w="120" w:type="dxa"/>
              <w:bottom w:w="120" w:type="dxa"/>
              <w:right w:w="120" w:type="dxa"/>
            </w:tcMar>
            <w:vAlign w:val="center"/>
            <w:hideMark/>
          </w:tcPr>
          <w:p w14:paraId="6D87874A" w14:textId="77777777" w:rsidR="005A4AB8" w:rsidRDefault="005A4AB8" w:rsidP="00AF02E7">
            <w:r>
              <w:t> </w:t>
            </w:r>
          </w:p>
          <w:p w14:paraId="035E1D98" w14:textId="77777777" w:rsidR="005A4AB8" w:rsidRDefault="005A4AB8" w:rsidP="00AF02E7">
            <w:r>
              <w:t> </w:t>
            </w:r>
          </w:p>
          <w:p w14:paraId="4CA1FF80" w14:textId="77777777" w:rsidR="005A4AB8" w:rsidRDefault="005A4AB8" w:rsidP="00AF02E7">
            <w:r>
              <w:t> </w:t>
            </w:r>
          </w:p>
        </w:tc>
      </w:tr>
      <w:tr w:rsidR="005A4AB8" w14:paraId="24E24C42" w14:textId="77777777" w:rsidTr="00106810">
        <w:trPr>
          <w:tblCellSpacing w:w="15" w:type="dxa"/>
        </w:trPr>
        <w:tc>
          <w:tcPr>
            <w:tcW w:w="1622" w:type="pct"/>
            <w:tcBorders>
              <w:top w:val="nil"/>
              <w:left w:val="single" w:sz="8" w:space="0" w:color="auto"/>
              <w:bottom w:val="single" w:sz="8" w:space="0" w:color="auto"/>
              <w:right w:val="single" w:sz="8" w:space="0" w:color="auto"/>
            </w:tcBorders>
            <w:tcMar>
              <w:top w:w="120" w:type="dxa"/>
              <w:left w:w="120" w:type="dxa"/>
              <w:bottom w:w="120" w:type="dxa"/>
              <w:right w:w="120" w:type="dxa"/>
            </w:tcMar>
            <w:vAlign w:val="center"/>
            <w:hideMark/>
          </w:tcPr>
          <w:p w14:paraId="3A2AB3C1" w14:textId="77777777" w:rsidR="005A4AB8" w:rsidRDefault="005A4AB8" w:rsidP="00AF02E7">
            <w:r>
              <w:rPr>
                <w:b/>
                <w:bCs/>
              </w:rPr>
              <w:t>What I can realistically offer</w:t>
            </w:r>
            <w:r>
              <w:br/>
              <w:t>(skills, perspective, time, energy, limits and boundaries)</w:t>
            </w:r>
          </w:p>
        </w:tc>
        <w:tc>
          <w:tcPr>
            <w:tcW w:w="3328" w:type="pct"/>
            <w:tcBorders>
              <w:top w:val="nil"/>
              <w:left w:val="nil"/>
              <w:bottom w:val="single" w:sz="8" w:space="0" w:color="auto"/>
              <w:right w:val="single" w:sz="8" w:space="0" w:color="auto"/>
            </w:tcBorders>
            <w:tcMar>
              <w:top w:w="120" w:type="dxa"/>
              <w:left w:w="120" w:type="dxa"/>
              <w:bottom w:w="120" w:type="dxa"/>
              <w:right w:w="120" w:type="dxa"/>
            </w:tcMar>
            <w:vAlign w:val="center"/>
            <w:hideMark/>
          </w:tcPr>
          <w:p w14:paraId="133ED2CD" w14:textId="77777777" w:rsidR="005A4AB8" w:rsidRDefault="005A4AB8" w:rsidP="00AF02E7">
            <w:r>
              <w:t> </w:t>
            </w:r>
          </w:p>
          <w:p w14:paraId="6C29B439" w14:textId="77777777" w:rsidR="005A4AB8" w:rsidRDefault="005A4AB8" w:rsidP="00AF02E7">
            <w:r>
              <w:t> </w:t>
            </w:r>
          </w:p>
          <w:p w14:paraId="16F3DFED" w14:textId="77777777" w:rsidR="005A4AB8" w:rsidRDefault="005A4AB8" w:rsidP="00AF02E7">
            <w:r>
              <w:t> </w:t>
            </w:r>
          </w:p>
        </w:tc>
      </w:tr>
      <w:tr w:rsidR="005A4AB8" w14:paraId="42BDD0CB" w14:textId="77777777" w:rsidTr="00106810">
        <w:trPr>
          <w:tblCellSpacing w:w="15" w:type="dxa"/>
        </w:trPr>
        <w:tc>
          <w:tcPr>
            <w:tcW w:w="1622" w:type="pct"/>
            <w:tcBorders>
              <w:top w:val="nil"/>
              <w:left w:val="single" w:sz="8" w:space="0" w:color="auto"/>
              <w:bottom w:val="single" w:sz="8" w:space="0" w:color="auto"/>
              <w:right w:val="single" w:sz="8" w:space="0" w:color="auto"/>
            </w:tcBorders>
            <w:tcMar>
              <w:top w:w="120" w:type="dxa"/>
              <w:left w:w="120" w:type="dxa"/>
              <w:bottom w:w="120" w:type="dxa"/>
              <w:right w:w="120" w:type="dxa"/>
            </w:tcMar>
            <w:vAlign w:val="center"/>
            <w:hideMark/>
          </w:tcPr>
          <w:p w14:paraId="7ADD2F0F" w14:textId="74A39AD6" w:rsidR="00DA654C" w:rsidRDefault="005A4AB8" w:rsidP="00DA654C">
            <w:r>
              <w:rPr>
                <w:b/>
                <w:bCs/>
              </w:rPr>
              <w:lastRenderedPageBreak/>
              <w:t>Then ask</w:t>
            </w:r>
            <w:r w:rsidR="00DA654C">
              <w:rPr>
                <w:b/>
                <w:bCs/>
              </w:rPr>
              <w:t xml:space="preserve"> which area of influence fits my goals best right now</w:t>
            </w:r>
          </w:p>
          <w:p w14:paraId="18944C8E" w14:textId="126352F4" w:rsidR="005A4AB8" w:rsidRDefault="005A4AB8" w:rsidP="00AF02E7"/>
        </w:tc>
        <w:tc>
          <w:tcPr>
            <w:tcW w:w="3328" w:type="pct"/>
            <w:tcBorders>
              <w:top w:val="nil"/>
              <w:left w:val="nil"/>
              <w:bottom w:val="single" w:sz="8" w:space="0" w:color="auto"/>
              <w:right w:val="single" w:sz="8" w:space="0" w:color="auto"/>
            </w:tcBorders>
            <w:tcMar>
              <w:top w:w="120" w:type="dxa"/>
              <w:left w:w="120" w:type="dxa"/>
              <w:bottom w:w="120" w:type="dxa"/>
              <w:right w:w="120" w:type="dxa"/>
            </w:tcMar>
            <w:vAlign w:val="center"/>
            <w:hideMark/>
          </w:tcPr>
          <w:p w14:paraId="01DE2854" w14:textId="77777777" w:rsidR="005A4AB8" w:rsidRDefault="005A4AB8" w:rsidP="00AF02E7">
            <w:r>
              <w:t> </w:t>
            </w:r>
          </w:p>
        </w:tc>
      </w:tr>
    </w:tbl>
    <w:p w14:paraId="7A16D2E5" w14:textId="25A90D1A" w:rsidR="00975840" w:rsidRDefault="00106810" w:rsidP="00E15CEB">
      <w:pPr>
        <w:pStyle w:val="Heading2"/>
        <w:spacing w:before="240"/>
      </w:pPr>
      <w:r>
        <w:t xml:space="preserve">Step </w:t>
      </w:r>
      <w:r w:rsidR="00975840">
        <w:t xml:space="preserve">2 </w:t>
      </w:r>
      <w:r>
        <w:t xml:space="preserve">- </w:t>
      </w:r>
      <w:r w:rsidR="00975840">
        <w:t>Reflection questions</w:t>
      </w:r>
    </w:p>
    <w:p w14:paraId="58A5824B" w14:textId="77777777" w:rsidR="00975840" w:rsidRPr="00106810" w:rsidRDefault="00975840" w:rsidP="00975840">
      <w:pPr>
        <w:pStyle w:val="BodyText"/>
        <w:rPr>
          <w:rFonts w:asciiTheme="minorHAnsi" w:hAnsiTheme="minorHAnsi" w:cstheme="minorHAnsi"/>
        </w:rPr>
      </w:pPr>
      <w:r w:rsidRPr="00106810">
        <w:rPr>
          <w:rFonts w:asciiTheme="minorHAnsi" w:hAnsiTheme="minorHAnsi" w:cstheme="minorHAnsi"/>
        </w:rPr>
        <w:t>The questions below are based on those specifically developed</w:t>
      </w:r>
      <w:r w:rsidRPr="00106810">
        <w:rPr>
          <w:rStyle w:val="EndnoteReference"/>
          <w:rFonts w:asciiTheme="minorHAnsi" w:hAnsiTheme="minorHAnsi" w:cstheme="minorHAnsi"/>
        </w:rPr>
        <w:endnoteReference w:id="1"/>
      </w:r>
      <w:r w:rsidRPr="00106810">
        <w:rPr>
          <w:rFonts w:asciiTheme="minorHAnsi" w:hAnsiTheme="minorHAnsi" w:cstheme="minorHAnsi"/>
        </w:rPr>
        <w:t xml:space="preserve"> to support people with lived experience to reflect on and decide whether to participate in groups such as the LEAG. Take the time to reflect on each question.</w:t>
      </w:r>
    </w:p>
    <w:p w14:paraId="723238A5" w14:textId="77777777" w:rsidR="00975840" w:rsidRPr="00106810" w:rsidRDefault="00975840" w:rsidP="00CB292C">
      <w:pPr>
        <w:pStyle w:val="Heading3"/>
        <w:spacing w:before="120"/>
      </w:pPr>
      <w:r w:rsidRPr="00106810">
        <w:t xml:space="preserve">Readiness </w:t>
      </w:r>
    </w:p>
    <w:p w14:paraId="0BB3FA8B"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What are my reasons for wanting to join the LEAG?</w:t>
      </w:r>
    </w:p>
    <w:p w14:paraId="129F6FDB"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 xml:space="preserve">Do I want to be a part of the LEAG? Or am I feeling like I should? </w:t>
      </w:r>
    </w:p>
    <w:p w14:paraId="0992D15F"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Is this the most appropriate group for me to be a part of?</w:t>
      </w:r>
    </w:p>
    <w:p w14:paraId="6076CE73"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Am I ready to talk about my personal experience if it is relevant/needed, and am I ready to hear others talk about their experiences if relevant/needed?</w:t>
      </w:r>
    </w:p>
    <w:p w14:paraId="48DB00AC"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 xml:space="preserve">Have I had sufficient time since my experience to feel ready and safe to be in conversations about domestic, family and sexual violence without it impacting my emotional wellbeing too much? </w:t>
      </w:r>
    </w:p>
    <w:p w14:paraId="15D76D35" w14:textId="77777777" w:rsidR="00975840" w:rsidRPr="00106810" w:rsidRDefault="00975840" w:rsidP="00CB292C">
      <w:pPr>
        <w:pStyle w:val="Heading3"/>
        <w:spacing w:before="120"/>
      </w:pPr>
      <w:r w:rsidRPr="00106810">
        <w:t>Resources &amp; Support</w:t>
      </w:r>
    </w:p>
    <w:p w14:paraId="04854EAB"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 xml:space="preserve">Do I have enough resources in place both personally and professionally to prevent my health and wellbeing are not negatively impacted by participating? (These can be formal supports such as workers or services and informal supports like family, friends and pets.) </w:t>
      </w:r>
    </w:p>
    <w:p w14:paraId="0927A362" w14:textId="4CB2E799"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lang w:val="en-AU"/>
        </w:rPr>
        <w:t xml:space="preserve">How will I </w:t>
      </w:r>
      <w:r w:rsidR="009E44AE" w:rsidRPr="00106810">
        <w:rPr>
          <w:rFonts w:asciiTheme="minorHAnsi" w:hAnsiTheme="minorHAnsi" w:cstheme="minorHAnsi"/>
          <w:lang w:val="en-AU"/>
        </w:rPr>
        <w:t>manage the</w:t>
      </w:r>
      <w:r w:rsidRPr="00106810">
        <w:rPr>
          <w:rFonts w:asciiTheme="minorHAnsi" w:hAnsiTheme="minorHAnsi" w:cstheme="minorHAnsi"/>
          <w:lang w:val="en-AU"/>
        </w:rPr>
        <w:t xml:space="preserve"> emotions when talking about family, domestic and sexual violence? </w:t>
      </w:r>
    </w:p>
    <w:p w14:paraId="50B38EFD"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lang w:val="en-AU"/>
        </w:rPr>
        <w:t>What strategies will I use if someone reacts negatively or judgmentally to my expertise and experiences during the meetings?</w:t>
      </w:r>
    </w:p>
    <w:p w14:paraId="63D012C2" w14:textId="77777777" w:rsidR="00975840" w:rsidRPr="00106810" w:rsidRDefault="00975840" w:rsidP="00CB292C">
      <w:pPr>
        <w:pStyle w:val="Heading3"/>
        <w:spacing w:before="120"/>
      </w:pPr>
      <w:r w:rsidRPr="00106810">
        <w:t xml:space="preserve">Safety considerations </w:t>
      </w:r>
    </w:p>
    <w:p w14:paraId="406C7FFB"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Is it safe for me to be involved?</w:t>
      </w:r>
    </w:p>
    <w:p w14:paraId="1D76A26B"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 xml:space="preserve">Are there any ongoing risks posed by the person/s who caused me harm? </w:t>
      </w:r>
    </w:p>
    <w:p w14:paraId="6B419B5D"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 xml:space="preserve">Are there strategies that can be put in place to increase my safety? </w:t>
      </w:r>
    </w:p>
    <w:p w14:paraId="4EF23D57" w14:textId="7A1237DB"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If I have any concerns about my safety, do I feel comfortable discussing these with the LEAG secretariat and working together with them to address the safety concerns?</w:t>
      </w:r>
    </w:p>
    <w:p w14:paraId="204190CC" w14:textId="77777777" w:rsidR="00975840" w:rsidRPr="00106810" w:rsidRDefault="00975840" w:rsidP="00CB292C">
      <w:pPr>
        <w:pStyle w:val="Heading3"/>
        <w:spacing w:before="120"/>
      </w:pPr>
      <w:r w:rsidRPr="00106810">
        <w:lastRenderedPageBreak/>
        <w:t>Boundaries/privacy</w:t>
      </w:r>
    </w:p>
    <w:p w14:paraId="0E5CA3FA"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 xml:space="preserve">What are my personal limits regarding how much I am willing to share or contribute? </w:t>
      </w:r>
    </w:p>
    <w:p w14:paraId="130B5456"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Am I clear on other boundaries established by the LEAG Terms of Reference, for example, members cannot speak publicly on behalf of the LEAG?</w:t>
      </w:r>
    </w:p>
    <w:p w14:paraId="34AF28A8" w14:textId="77777777" w:rsidR="00975840" w:rsidRPr="00106810" w:rsidRDefault="00975840" w:rsidP="00975840">
      <w:pPr>
        <w:pStyle w:val="BodyText"/>
        <w:numPr>
          <w:ilvl w:val="0"/>
          <w:numId w:val="10"/>
        </w:numPr>
        <w:rPr>
          <w:rFonts w:asciiTheme="minorHAnsi" w:hAnsiTheme="minorHAnsi" w:cstheme="minorHAnsi"/>
          <w:lang w:val="en-AU"/>
        </w:rPr>
      </w:pPr>
      <w:r w:rsidRPr="00106810">
        <w:rPr>
          <w:rFonts w:asciiTheme="minorHAnsi" w:hAnsiTheme="minorHAnsi" w:cstheme="minorHAnsi"/>
          <w:lang w:val="en-AU"/>
        </w:rPr>
        <w:t>Am I clear about the limitations of this role?</w:t>
      </w:r>
    </w:p>
    <w:p w14:paraId="3EB77E76" w14:textId="77777777" w:rsidR="00975840" w:rsidRPr="00106810" w:rsidRDefault="00975840" w:rsidP="00975840">
      <w:pPr>
        <w:pStyle w:val="BodyText"/>
        <w:numPr>
          <w:ilvl w:val="0"/>
          <w:numId w:val="10"/>
        </w:numPr>
        <w:rPr>
          <w:rFonts w:asciiTheme="minorHAnsi" w:hAnsiTheme="minorHAnsi" w:cstheme="minorHAnsi"/>
          <w:lang w:val="en-AU"/>
        </w:rPr>
      </w:pPr>
      <w:r w:rsidRPr="00106810">
        <w:rPr>
          <w:rFonts w:asciiTheme="minorHAnsi" w:hAnsiTheme="minorHAnsi" w:cstheme="minorHAnsi"/>
          <w:lang w:val="en-AU"/>
        </w:rPr>
        <w:t xml:space="preserve">Can I commit the time needed to attend and prepare for LEAG meetings? </w:t>
      </w:r>
    </w:p>
    <w:p w14:paraId="207B4F02" w14:textId="77777777" w:rsidR="00975840" w:rsidRPr="00106810" w:rsidRDefault="00975840" w:rsidP="00975840">
      <w:pPr>
        <w:pStyle w:val="BodyText"/>
        <w:numPr>
          <w:ilvl w:val="0"/>
          <w:numId w:val="10"/>
        </w:numPr>
        <w:rPr>
          <w:rFonts w:asciiTheme="minorHAnsi" w:hAnsiTheme="minorHAnsi" w:cstheme="minorHAnsi"/>
          <w:lang w:val="en-AU"/>
        </w:rPr>
      </w:pPr>
      <w:r w:rsidRPr="00106810">
        <w:rPr>
          <w:rFonts w:asciiTheme="minorHAnsi" w:hAnsiTheme="minorHAnsi" w:cstheme="minorHAnsi"/>
          <w:lang w:val="en-AU"/>
        </w:rPr>
        <w:t>Do I want to participate in the LEAG anonymously?</w:t>
      </w:r>
    </w:p>
    <w:p w14:paraId="3592C6E9" w14:textId="77777777" w:rsidR="00975840" w:rsidRPr="00106810" w:rsidRDefault="00975840" w:rsidP="00975840">
      <w:pPr>
        <w:pStyle w:val="BodyText"/>
        <w:numPr>
          <w:ilvl w:val="0"/>
          <w:numId w:val="10"/>
        </w:numPr>
        <w:rPr>
          <w:rFonts w:asciiTheme="minorHAnsi" w:hAnsiTheme="minorHAnsi" w:cstheme="minorHAnsi"/>
          <w:lang w:val="en-AU"/>
        </w:rPr>
      </w:pPr>
      <w:r w:rsidRPr="00106810">
        <w:rPr>
          <w:rFonts w:asciiTheme="minorHAnsi" w:hAnsiTheme="minorHAnsi" w:cstheme="minorHAnsi"/>
          <w:lang w:val="en-AU"/>
        </w:rPr>
        <w:t>Am I able to use my own name or do I want to provide a different name?</w:t>
      </w:r>
    </w:p>
    <w:p w14:paraId="5AE5A18C" w14:textId="77777777" w:rsidR="00975840" w:rsidRPr="00106810" w:rsidRDefault="00975840" w:rsidP="00975840">
      <w:pPr>
        <w:pStyle w:val="BodyText"/>
        <w:numPr>
          <w:ilvl w:val="0"/>
          <w:numId w:val="10"/>
        </w:numPr>
        <w:rPr>
          <w:rFonts w:asciiTheme="minorHAnsi" w:hAnsiTheme="minorHAnsi" w:cstheme="minorHAnsi"/>
          <w:lang w:val="en-AU"/>
        </w:rPr>
      </w:pPr>
      <w:r w:rsidRPr="00106810">
        <w:rPr>
          <w:rFonts w:asciiTheme="minorHAnsi" w:hAnsiTheme="minorHAnsi" w:cstheme="minorHAnsi"/>
          <w:lang w:val="en-AU"/>
        </w:rPr>
        <w:t>Would I want my colleagues or family members to know I am involved in the LEAG?</w:t>
      </w:r>
    </w:p>
    <w:p w14:paraId="054DC0F2" w14:textId="77777777" w:rsidR="00975840" w:rsidRPr="00106810" w:rsidRDefault="00975840" w:rsidP="00CB292C">
      <w:pPr>
        <w:pStyle w:val="Heading3"/>
        <w:spacing w:before="120"/>
      </w:pPr>
      <w:r w:rsidRPr="00106810">
        <w:t xml:space="preserve">Legal considerations </w:t>
      </w:r>
    </w:p>
    <w:p w14:paraId="12EFCA33"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Am I involved in any ongoing legal proceedings that may not allow me to be involved?</w:t>
      </w:r>
    </w:p>
    <w:p w14:paraId="142CC88B" w14:textId="77777777" w:rsidR="00975840" w:rsidRPr="00106810" w:rsidRDefault="00975840" w:rsidP="00975840">
      <w:pPr>
        <w:pStyle w:val="BodyText"/>
        <w:numPr>
          <w:ilvl w:val="0"/>
          <w:numId w:val="10"/>
        </w:numPr>
        <w:rPr>
          <w:rFonts w:asciiTheme="minorHAnsi" w:hAnsiTheme="minorHAnsi" w:cstheme="minorHAnsi"/>
        </w:rPr>
      </w:pPr>
      <w:r w:rsidRPr="00106810">
        <w:rPr>
          <w:rFonts w:asciiTheme="minorHAnsi" w:hAnsiTheme="minorHAnsi" w:cstheme="minorHAnsi"/>
        </w:rPr>
        <w:t xml:space="preserve">Are there any potential legal consequences for me to participate? </w:t>
      </w:r>
    </w:p>
    <w:p w14:paraId="0F609373" w14:textId="77777777" w:rsidR="00975840" w:rsidRPr="00106810" w:rsidRDefault="00975840" w:rsidP="00CB292C">
      <w:pPr>
        <w:pStyle w:val="Heading3"/>
        <w:spacing w:before="120"/>
      </w:pPr>
      <w:r w:rsidRPr="00106810">
        <w:t>Privacy</w:t>
      </w:r>
    </w:p>
    <w:p w14:paraId="07056CF6" w14:textId="77777777" w:rsidR="00975840" w:rsidRPr="00106810" w:rsidRDefault="00975840" w:rsidP="00975840">
      <w:pPr>
        <w:pStyle w:val="BodyText"/>
        <w:numPr>
          <w:ilvl w:val="0"/>
          <w:numId w:val="11"/>
        </w:numPr>
        <w:rPr>
          <w:rFonts w:asciiTheme="minorHAnsi" w:hAnsiTheme="minorHAnsi" w:cstheme="minorHAnsi"/>
        </w:rPr>
      </w:pPr>
      <w:r w:rsidRPr="00106810">
        <w:rPr>
          <w:rFonts w:asciiTheme="minorHAnsi" w:hAnsiTheme="minorHAnsi" w:cstheme="minorHAnsi"/>
        </w:rPr>
        <w:t xml:space="preserve">What information am I ready to share and what information do I want to keep private? </w:t>
      </w:r>
    </w:p>
    <w:p w14:paraId="7631C619" w14:textId="77777777" w:rsidR="00975840" w:rsidRPr="00106810" w:rsidRDefault="00975840" w:rsidP="00975840">
      <w:pPr>
        <w:pStyle w:val="BodyText"/>
        <w:numPr>
          <w:ilvl w:val="0"/>
          <w:numId w:val="11"/>
        </w:numPr>
        <w:rPr>
          <w:rFonts w:asciiTheme="minorHAnsi" w:hAnsiTheme="minorHAnsi" w:cstheme="minorHAnsi"/>
        </w:rPr>
      </w:pPr>
      <w:r w:rsidRPr="00106810">
        <w:rPr>
          <w:rFonts w:asciiTheme="minorHAnsi" w:hAnsiTheme="minorHAnsi" w:cstheme="minorHAnsi"/>
        </w:rPr>
        <w:t>Do I want to participate in LEAG meetings using my own name or a pseudonym (made up name)?</w:t>
      </w:r>
    </w:p>
    <w:p w14:paraId="6E8997C7" w14:textId="77777777" w:rsidR="00975840" w:rsidRPr="00106810" w:rsidRDefault="00975840" w:rsidP="00975840">
      <w:pPr>
        <w:pStyle w:val="BodyText"/>
        <w:numPr>
          <w:ilvl w:val="0"/>
          <w:numId w:val="11"/>
        </w:numPr>
        <w:rPr>
          <w:rFonts w:asciiTheme="minorHAnsi" w:hAnsiTheme="minorHAnsi" w:cstheme="minorHAnsi"/>
        </w:rPr>
      </w:pPr>
      <w:r w:rsidRPr="00106810">
        <w:rPr>
          <w:rFonts w:asciiTheme="minorHAnsi" w:hAnsiTheme="minorHAnsi" w:cstheme="minorHAnsi"/>
          <w:lang w:val="en-AU"/>
        </w:rPr>
        <w:t>Is it ok for photos to be used of me in promotional materials or online?</w:t>
      </w:r>
    </w:p>
    <w:p w14:paraId="5A62C9A5" w14:textId="77777777" w:rsidR="00975840" w:rsidRPr="00106810" w:rsidRDefault="00975840" w:rsidP="00CB292C">
      <w:pPr>
        <w:pStyle w:val="Heading3"/>
        <w:spacing w:before="120"/>
      </w:pPr>
      <w:r w:rsidRPr="00106810">
        <w:t xml:space="preserve">Other considerations </w:t>
      </w:r>
    </w:p>
    <w:p w14:paraId="1ADE9BB5" w14:textId="77777777" w:rsidR="00975840" w:rsidRPr="00106810" w:rsidRDefault="00975840" w:rsidP="00975840">
      <w:pPr>
        <w:pStyle w:val="BodyText"/>
        <w:numPr>
          <w:ilvl w:val="0"/>
          <w:numId w:val="11"/>
        </w:numPr>
        <w:rPr>
          <w:rFonts w:asciiTheme="minorHAnsi" w:hAnsiTheme="minorHAnsi" w:cstheme="minorHAnsi"/>
        </w:rPr>
      </w:pPr>
      <w:r w:rsidRPr="00106810">
        <w:rPr>
          <w:rFonts w:asciiTheme="minorHAnsi" w:hAnsiTheme="minorHAnsi" w:cstheme="minorHAnsi"/>
        </w:rPr>
        <w:t>Are there people in my life who I think should be aware of my decision to participate in the LEAG? If so, what might they think or feel about my participation?</w:t>
      </w:r>
    </w:p>
    <w:p w14:paraId="69081D48" w14:textId="77777777" w:rsidR="00975840" w:rsidRPr="00106810" w:rsidRDefault="00975840" w:rsidP="00975840">
      <w:pPr>
        <w:pStyle w:val="BodyText"/>
        <w:numPr>
          <w:ilvl w:val="0"/>
          <w:numId w:val="11"/>
        </w:numPr>
        <w:rPr>
          <w:rFonts w:asciiTheme="minorHAnsi" w:hAnsiTheme="minorHAnsi" w:cstheme="minorHAnsi"/>
        </w:rPr>
      </w:pPr>
      <w:r w:rsidRPr="00106810">
        <w:rPr>
          <w:rFonts w:asciiTheme="minorHAnsi" w:hAnsiTheme="minorHAnsi" w:cstheme="minorHAnsi"/>
          <w:lang w:val="en-AU"/>
        </w:rPr>
        <w:t xml:space="preserve">How might my children or family feel about my decision to participate? How might my decision impact them? </w:t>
      </w:r>
    </w:p>
    <w:p w14:paraId="77584BA3" w14:textId="77777777" w:rsidR="00975840" w:rsidRPr="00106810" w:rsidRDefault="00975840" w:rsidP="00975840">
      <w:pPr>
        <w:pStyle w:val="BodyText"/>
        <w:numPr>
          <w:ilvl w:val="0"/>
          <w:numId w:val="11"/>
        </w:numPr>
        <w:rPr>
          <w:rFonts w:asciiTheme="minorHAnsi" w:hAnsiTheme="minorHAnsi" w:cstheme="minorHAnsi"/>
        </w:rPr>
      </w:pPr>
      <w:r w:rsidRPr="00106810">
        <w:rPr>
          <w:rFonts w:asciiTheme="minorHAnsi" w:hAnsiTheme="minorHAnsi" w:cstheme="minorHAnsi"/>
          <w:lang w:val="en-AU"/>
        </w:rPr>
        <w:t>How might my community feel about and react to my decision to participate? How might their responses impact me?</w:t>
      </w:r>
    </w:p>
    <w:p w14:paraId="115AAF6B" w14:textId="77777777" w:rsidR="00975840" w:rsidRPr="00106810" w:rsidRDefault="00975840" w:rsidP="00975840">
      <w:pPr>
        <w:pStyle w:val="BodyText"/>
        <w:numPr>
          <w:ilvl w:val="0"/>
          <w:numId w:val="11"/>
        </w:numPr>
        <w:rPr>
          <w:rFonts w:asciiTheme="minorHAnsi" w:hAnsiTheme="minorHAnsi" w:cstheme="minorHAnsi"/>
        </w:rPr>
      </w:pPr>
      <w:r w:rsidRPr="00106810">
        <w:rPr>
          <w:rFonts w:asciiTheme="minorHAnsi" w:hAnsiTheme="minorHAnsi" w:cstheme="minorHAnsi"/>
          <w:lang w:val="en-AU"/>
        </w:rPr>
        <w:t>Are the next two years looking fairly predictable and stable for me to be able to participate?</w:t>
      </w:r>
    </w:p>
    <w:p w14:paraId="48B59B62" w14:textId="77777777" w:rsidR="00975840" w:rsidRPr="00106810" w:rsidRDefault="00975840" w:rsidP="009842DC">
      <w:pPr>
        <w:pStyle w:val="EndnoteText"/>
        <w:rPr>
          <w:rFonts w:asciiTheme="minorHAnsi" w:eastAsiaTheme="minorHAnsi" w:hAnsiTheme="minorHAnsi" w:cstheme="minorHAnsi"/>
          <w:sz w:val="24"/>
          <w:szCs w:val="22"/>
          <w:lang w:val="en-AU"/>
        </w:rPr>
      </w:pPr>
    </w:p>
    <w:sectPr w:rsidR="00975840" w:rsidRPr="00106810" w:rsidSect="00C60F1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2835" w:right="1440" w:bottom="1701" w:left="1440"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895D" w14:textId="77777777" w:rsidR="009C3D1C" w:rsidRDefault="009C3D1C" w:rsidP="007A58F1">
      <w:r>
        <w:separator/>
      </w:r>
    </w:p>
  </w:endnote>
  <w:endnote w:type="continuationSeparator" w:id="0">
    <w:p w14:paraId="27903D88" w14:textId="77777777" w:rsidR="009C3D1C" w:rsidRDefault="009C3D1C" w:rsidP="007A58F1">
      <w:r>
        <w:continuationSeparator/>
      </w:r>
    </w:p>
  </w:endnote>
  <w:endnote w:id="1">
    <w:p w14:paraId="5F085171" w14:textId="77777777" w:rsidR="00975840" w:rsidRPr="00651B22" w:rsidRDefault="00975840" w:rsidP="00106810">
      <w:pPr>
        <w:pStyle w:val="BodyText"/>
        <w:rPr>
          <w:b/>
          <w:bCs/>
          <w:u w:val="single"/>
          <w:lang w:val="en-AU"/>
        </w:rPr>
      </w:pPr>
      <w:r>
        <w:rPr>
          <w:rStyle w:val="EndnoteReference"/>
        </w:rPr>
        <w:endnoteRef/>
      </w:r>
      <w:r>
        <w:t xml:space="preserve"> </w:t>
      </w:r>
      <w:r w:rsidRPr="004D5623">
        <w:t xml:space="preserve">Lamb K, Hegarty K, Amanda, Cina, Fiona, and the University of Melbourne WEAVERs lived experience group, Parker R. (2020) The Family Violence Experts by Experience Framework: Domestic Violence Victoria. Melbourne, Australia. </w:t>
      </w:r>
      <w:hyperlink r:id="rId1" w:history="1">
        <w:r w:rsidRPr="00BE410F">
          <w:rPr>
            <w:rStyle w:val="Hyperlink"/>
            <w:lang w:val="en-AU"/>
          </w:rPr>
          <w:t>The Family Violence Experts by Experience Framework Report</w:t>
        </w:r>
      </w:hyperlink>
      <w:r>
        <w:t>.</w:t>
      </w:r>
    </w:p>
    <w:p w14:paraId="5D295762" w14:textId="77777777" w:rsidR="00975840" w:rsidRDefault="00975840" w:rsidP="00975840">
      <w:pPr>
        <w:pStyle w:val="EndnoteText"/>
        <w:rPr>
          <w:lang w:val="en-AU"/>
        </w:rPr>
      </w:pPr>
    </w:p>
    <w:p w14:paraId="6C649D8A" w14:textId="229D09EA" w:rsidR="00064C9C" w:rsidRPr="004F23A0" w:rsidRDefault="00BF2C9F" w:rsidP="00975840">
      <w:pPr>
        <w:pStyle w:val="EndnoteText"/>
        <w:rPr>
          <w:b/>
          <w:bCs/>
          <w:lang w:val="en-AU"/>
        </w:rPr>
      </w:pPr>
      <w:r w:rsidRPr="004F23A0">
        <w:rPr>
          <w:b/>
          <w:bCs/>
          <w:lang w:val="en-AU"/>
        </w:rPr>
        <w:t>Acknowledgement</w:t>
      </w:r>
    </w:p>
    <w:p w14:paraId="6723A479" w14:textId="54131162" w:rsidR="00BF2C9F" w:rsidRPr="006F6C6A" w:rsidRDefault="00BF2C9F" w:rsidP="00975840">
      <w:pPr>
        <w:pStyle w:val="EndnoteText"/>
        <w:rPr>
          <w:lang w:val="en-AU"/>
        </w:rPr>
      </w:pPr>
      <w:r>
        <w:rPr>
          <w:lang w:val="en-AU"/>
        </w:rPr>
        <w:t xml:space="preserve">The </w:t>
      </w:r>
      <w:r w:rsidR="004F23A0">
        <w:rPr>
          <w:lang w:val="en-AU"/>
        </w:rPr>
        <w:t>reason</w:t>
      </w:r>
      <w:r>
        <w:rPr>
          <w:lang w:val="en-AU"/>
        </w:rPr>
        <w:t xml:space="preserve"> </w:t>
      </w:r>
      <w:r w:rsidR="004F23A0">
        <w:rPr>
          <w:lang w:val="en-AU"/>
        </w:rPr>
        <w:t xml:space="preserve">section has been expanded from </w:t>
      </w:r>
      <w:r>
        <w:rPr>
          <w:lang w:val="en-AU"/>
        </w:rPr>
        <w:t xml:space="preserve">LELAN SA materials for the purposes of the DFSV LEAG.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7B33" w14:textId="77777777" w:rsidR="00EF5584" w:rsidRDefault="00EF5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15866"/>
      </w:rPr>
      <w:id w:val="-208935"/>
      <w:docPartObj>
        <w:docPartGallery w:val="Page Numbers (Bottom of Page)"/>
        <w:docPartUnique/>
      </w:docPartObj>
    </w:sdtPr>
    <w:sdtEndPr/>
    <w:sdtContent>
      <w:sdt>
        <w:sdtPr>
          <w:rPr>
            <w:color w:val="415866"/>
          </w:rPr>
          <w:id w:val="-1845463004"/>
          <w:docPartObj>
            <w:docPartGallery w:val="Page Numbers (Top of Page)"/>
            <w:docPartUnique/>
          </w:docPartObj>
        </w:sdtPr>
        <w:sdtEndPr/>
        <w:sdtContent>
          <w:p w14:paraId="5A0D4D90" w14:textId="77777777" w:rsidR="008C21F6" w:rsidRPr="008C21F6" w:rsidRDefault="008C21F6">
            <w:pPr>
              <w:pStyle w:val="Footer"/>
              <w:jc w:val="center"/>
              <w:rPr>
                <w:color w:val="415866"/>
              </w:rPr>
            </w:pPr>
            <w:r w:rsidRPr="008C21F6">
              <w:rPr>
                <w:color w:val="415866"/>
              </w:rPr>
              <w:t xml:space="preserve">Page </w:t>
            </w:r>
            <w:r w:rsidRPr="008C21F6">
              <w:rPr>
                <w:b/>
                <w:bCs/>
                <w:color w:val="415866"/>
                <w:sz w:val="24"/>
                <w:szCs w:val="24"/>
              </w:rPr>
              <w:fldChar w:fldCharType="begin"/>
            </w:r>
            <w:r w:rsidRPr="008C21F6">
              <w:rPr>
                <w:b/>
                <w:bCs/>
                <w:color w:val="415866"/>
              </w:rPr>
              <w:instrText xml:space="preserve"> PAGE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r w:rsidRPr="008C21F6">
              <w:rPr>
                <w:color w:val="415866"/>
              </w:rPr>
              <w:t xml:space="preserve"> of </w:t>
            </w:r>
            <w:r w:rsidRPr="008C21F6">
              <w:rPr>
                <w:b/>
                <w:bCs/>
                <w:color w:val="415866"/>
                <w:sz w:val="24"/>
                <w:szCs w:val="24"/>
              </w:rPr>
              <w:fldChar w:fldCharType="begin"/>
            </w:r>
            <w:r w:rsidRPr="008C21F6">
              <w:rPr>
                <w:b/>
                <w:bCs/>
                <w:color w:val="415866"/>
              </w:rPr>
              <w:instrText xml:space="preserve"> NUMPAGES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p>
        </w:sdtContent>
      </w:sdt>
    </w:sdtContent>
  </w:sdt>
  <w:p w14:paraId="4B65814D" w14:textId="77777777" w:rsidR="007A58F1" w:rsidRPr="008C21F6" w:rsidRDefault="007A58F1">
    <w:pPr>
      <w:pStyle w:val="Footer"/>
      <w:rPr>
        <w:color w:val="4158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15866"/>
      </w:rPr>
      <w:id w:val="-1363127055"/>
      <w:docPartObj>
        <w:docPartGallery w:val="Page Numbers (Bottom of Page)"/>
        <w:docPartUnique/>
      </w:docPartObj>
    </w:sdtPr>
    <w:sdtEndPr/>
    <w:sdtContent>
      <w:sdt>
        <w:sdtPr>
          <w:rPr>
            <w:color w:val="415866"/>
          </w:rPr>
          <w:id w:val="1728636285"/>
          <w:docPartObj>
            <w:docPartGallery w:val="Page Numbers (Top of Page)"/>
            <w:docPartUnique/>
          </w:docPartObj>
        </w:sdtPr>
        <w:sdtEndPr/>
        <w:sdtContent>
          <w:p w14:paraId="2443D265" w14:textId="77777777" w:rsidR="008C21F6" w:rsidRPr="008C21F6" w:rsidRDefault="008C21F6">
            <w:pPr>
              <w:pStyle w:val="Footer"/>
              <w:jc w:val="center"/>
              <w:rPr>
                <w:color w:val="415866"/>
              </w:rPr>
            </w:pPr>
            <w:r w:rsidRPr="008C21F6">
              <w:rPr>
                <w:color w:val="415866"/>
              </w:rPr>
              <w:t xml:space="preserve">Page </w:t>
            </w:r>
            <w:r w:rsidRPr="008C21F6">
              <w:rPr>
                <w:b/>
                <w:bCs/>
                <w:color w:val="415866"/>
                <w:sz w:val="24"/>
                <w:szCs w:val="24"/>
              </w:rPr>
              <w:fldChar w:fldCharType="begin"/>
            </w:r>
            <w:r w:rsidRPr="008C21F6">
              <w:rPr>
                <w:b/>
                <w:bCs/>
                <w:color w:val="415866"/>
              </w:rPr>
              <w:instrText xml:space="preserve"> PAGE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r w:rsidRPr="008C21F6">
              <w:rPr>
                <w:color w:val="415866"/>
              </w:rPr>
              <w:t xml:space="preserve"> of </w:t>
            </w:r>
            <w:r w:rsidRPr="008C21F6">
              <w:rPr>
                <w:b/>
                <w:bCs/>
                <w:color w:val="415866"/>
                <w:sz w:val="24"/>
                <w:szCs w:val="24"/>
              </w:rPr>
              <w:fldChar w:fldCharType="begin"/>
            </w:r>
            <w:r w:rsidRPr="008C21F6">
              <w:rPr>
                <w:b/>
                <w:bCs/>
                <w:color w:val="415866"/>
              </w:rPr>
              <w:instrText xml:space="preserve"> NUMPAGES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p>
        </w:sdtContent>
      </w:sdt>
    </w:sdtContent>
  </w:sdt>
  <w:p w14:paraId="58EB2E54" w14:textId="77777777" w:rsidR="0046077B" w:rsidRPr="008C21F6" w:rsidRDefault="0046077B" w:rsidP="008C21F6">
    <w:pPr>
      <w:pStyle w:val="Footer"/>
      <w:rPr>
        <w:color w:val="4158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BFC4" w14:textId="77777777" w:rsidR="009C3D1C" w:rsidRDefault="009C3D1C" w:rsidP="007A58F1">
      <w:r>
        <w:separator/>
      </w:r>
    </w:p>
  </w:footnote>
  <w:footnote w:type="continuationSeparator" w:id="0">
    <w:p w14:paraId="752C84F9" w14:textId="77777777" w:rsidR="009C3D1C" w:rsidRDefault="009C3D1C" w:rsidP="007A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E0F2" w14:textId="77777777" w:rsidR="00FD10A8" w:rsidRDefault="00FD10A8">
    <w:pPr>
      <w:pStyle w:val="Header"/>
    </w:pPr>
    <w:r>
      <w:rPr>
        <w:noProof/>
      </w:rPr>
      <mc:AlternateContent>
        <mc:Choice Requires="wps">
          <w:drawing>
            <wp:anchor distT="0" distB="0" distL="0" distR="0" simplePos="0" relativeHeight="251658240" behindDoc="0" locked="0" layoutInCell="1" allowOverlap="1" wp14:anchorId="3AAEAAC3" wp14:editId="59D9DF9E">
              <wp:simplePos x="635" y="635"/>
              <wp:positionH relativeFrom="column">
                <wp:align>center</wp:align>
              </wp:positionH>
              <wp:positionV relativeFrom="paragraph">
                <wp:posOffset>635</wp:posOffset>
              </wp:positionV>
              <wp:extent cx="443865" cy="443865"/>
              <wp:effectExtent l="0" t="0" r="18415" b="889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71B1F"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AEAAC3" id="_x0000_t202" coordsize="21600,21600" o:spt="202" path="m,l,21600r21600,l21600,xe">
              <v:stroke joinstyle="miter"/>
              <v:path gradientshapeok="t" o:connecttype="rect"/>
            </v:shapetype>
            <v:shape id="Text Box 2" o:spid="_x0000_s1026" type="#_x0000_t202" alt="OFFI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B171B1F"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2AFB" w14:textId="680AFA68" w:rsidR="009F7BA9" w:rsidRDefault="00FD10A8">
    <w:pPr>
      <w:pStyle w:val="Header"/>
    </w:pPr>
    <w:r>
      <w:rPr>
        <w:noProof/>
        <w:color w:val="415866"/>
      </w:rPr>
      <mc:AlternateContent>
        <mc:Choice Requires="wps">
          <w:drawing>
            <wp:anchor distT="0" distB="0" distL="0" distR="0" simplePos="0" relativeHeight="251659264" behindDoc="0" locked="0" layoutInCell="1" allowOverlap="1" wp14:anchorId="16649601" wp14:editId="2BDB6388">
              <wp:simplePos x="635" y="635"/>
              <wp:positionH relativeFrom="column">
                <wp:align>center</wp:align>
              </wp:positionH>
              <wp:positionV relativeFrom="paragraph">
                <wp:posOffset>635</wp:posOffset>
              </wp:positionV>
              <wp:extent cx="443865" cy="443865"/>
              <wp:effectExtent l="0" t="0" r="18415" b="889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3E4B7"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649601"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313E4B7"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r w:rsidR="009F7BA9">
      <w:rPr>
        <w:noProof/>
        <w:color w:val="415866"/>
      </w:rPr>
      <w:drawing>
        <wp:anchor distT="0" distB="0" distL="114300" distR="114300" simplePos="0" relativeHeight="251655168" behindDoc="1" locked="0" layoutInCell="1" allowOverlap="1" wp14:anchorId="1A86109B" wp14:editId="27F6F733">
          <wp:simplePos x="0" y="0"/>
          <wp:positionH relativeFrom="column">
            <wp:posOffset>-902043</wp:posOffset>
          </wp:positionH>
          <wp:positionV relativeFrom="paragraph">
            <wp:posOffset>-437858</wp:posOffset>
          </wp:positionV>
          <wp:extent cx="7549978" cy="10678904"/>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752" cy="106969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155" w14:textId="5C441E60" w:rsidR="0046077B" w:rsidRDefault="009B4FE0" w:rsidP="001E3C38">
    <w:pPr>
      <w:pStyle w:val="Header"/>
      <w:jc w:val="left"/>
    </w:pPr>
    <w:r>
      <w:rPr>
        <w:noProof/>
        <w:color w:val="415866"/>
      </w:rPr>
      <w:drawing>
        <wp:anchor distT="0" distB="0" distL="114300" distR="114300" simplePos="0" relativeHeight="251656192" behindDoc="1" locked="0" layoutInCell="1" allowOverlap="1" wp14:anchorId="7560F073" wp14:editId="48762429">
          <wp:simplePos x="0" y="0"/>
          <wp:positionH relativeFrom="column">
            <wp:posOffset>-898750</wp:posOffset>
          </wp:positionH>
          <wp:positionV relativeFrom="paragraph">
            <wp:posOffset>-437152</wp:posOffset>
          </wp:positionV>
          <wp:extent cx="7540531" cy="106730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31" cy="10673080"/>
                  </a:xfrm>
                  <a:prstGeom prst="rect">
                    <a:avLst/>
                  </a:prstGeom>
                </pic:spPr>
              </pic:pic>
            </a:graphicData>
          </a:graphic>
          <wp14:sizeRelH relativeFrom="page">
            <wp14:pctWidth>0</wp14:pctWidth>
          </wp14:sizeRelH>
          <wp14:sizeRelV relativeFrom="page">
            <wp14:pctHeight>0</wp14:pctHeight>
          </wp14:sizeRelV>
        </wp:anchor>
      </w:drawing>
    </w:r>
    <w:r w:rsidR="00FD10A8">
      <w:rPr>
        <w:noProof/>
        <w:color w:val="415866"/>
      </w:rPr>
      <mc:AlternateContent>
        <mc:Choice Requires="wps">
          <w:drawing>
            <wp:anchor distT="0" distB="0" distL="0" distR="0" simplePos="0" relativeHeight="251657216" behindDoc="0" locked="0" layoutInCell="1" allowOverlap="1" wp14:anchorId="0ACBCA6F" wp14:editId="02678382">
              <wp:simplePos x="914400" y="447675"/>
              <wp:positionH relativeFrom="column">
                <wp:align>center</wp:align>
              </wp:positionH>
              <wp:positionV relativeFrom="paragraph">
                <wp:posOffset>635</wp:posOffset>
              </wp:positionV>
              <wp:extent cx="443865" cy="443865"/>
              <wp:effectExtent l="0" t="0" r="18415" b="889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97ACA"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CBCA6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3597ACA"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608"/>
    <w:multiLevelType w:val="hybridMultilevel"/>
    <w:tmpl w:val="29282F9C"/>
    <w:lvl w:ilvl="0" w:tplc="6332FB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945C41"/>
    <w:multiLevelType w:val="hybridMultilevel"/>
    <w:tmpl w:val="F2762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35770"/>
    <w:multiLevelType w:val="multilevel"/>
    <w:tmpl w:val="507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56895"/>
    <w:multiLevelType w:val="multilevel"/>
    <w:tmpl w:val="E67A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54A27"/>
    <w:multiLevelType w:val="hybridMultilevel"/>
    <w:tmpl w:val="00089298"/>
    <w:lvl w:ilvl="0" w:tplc="DB46BC44">
      <w:numFmt w:val="bullet"/>
      <w:lvlText w:val="•"/>
      <w:lvlJc w:val="left"/>
      <w:pPr>
        <w:ind w:left="720" w:hanging="360"/>
      </w:pPr>
      <w:rPr>
        <w:rFonts w:ascii="Calibri Light" w:eastAsia="Calibri Light"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14975"/>
    <w:multiLevelType w:val="hybridMultilevel"/>
    <w:tmpl w:val="C1DCD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BF1082"/>
    <w:multiLevelType w:val="hybridMultilevel"/>
    <w:tmpl w:val="0E4E12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EC762A"/>
    <w:multiLevelType w:val="multilevel"/>
    <w:tmpl w:val="63E23D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D84506"/>
    <w:multiLevelType w:val="multilevel"/>
    <w:tmpl w:val="7376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A7DB3"/>
    <w:multiLevelType w:val="hybridMultilevel"/>
    <w:tmpl w:val="2A426D04"/>
    <w:lvl w:ilvl="0" w:tplc="CE7AD018">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2058D1"/>
    <w:multiLevelType w:val="multilevel"/>
    <w:tmpl w:val="46A0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52C86"/>
    <w:multiLevelType w:val="multilevel"/>
    <w:tmpl w:val="E458A4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41374C9"/>
    <w:multiLevelType w:val="multilevel"/>
    <w:tmpl w:val="1F74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47CFA"/>
    <w:multiLevelType w:val="multilevel"/>
    <w:tmpl w:val="9EE0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21761"/>
    <w:multiLevelType w:val="multilevel"/>
    <w:tmpl w:val="53A4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20629"/>
    <w:multiLevelType w:val="hybridMultilevel"/>
    <w:tmpl w:val="018C9898"/>
    <w:lvl w:ilvl="0" w:tplc="A4A4D2F8">
      <w:start w:val="1"/>
      <w:numFmt w:val="bullet"/>
      <w:lvlText w:val="•"/>
      <w:lvlJc w:val="left"/>
      <w:pPr>
        <w:tabs>
          <w:tab w:val="num" w:pos="720"/>
        </w:tabs>
        <w:ind w:left="720" w:hanging="360"/>
      </w:pPr>
      <w:rPr>
        <w:rFonts w:ascii="Times New Roman" w:hAnsi="Times New Roman" w:hint="default"/>
      </w:rPr>
    </w:lvl>
    <w:lvl w:ilvl="1" w:tplc="186C61A6" w:tentative="1">
      <w:start w:val="1"/>
      <w:numFmt w:val="bullet"/>
      <w:lvlText w:val="•"/>
      <w:lvlJc w:val="left"/>
      <w:pPr>
        <w:tabs>
          <w:tab w:val="num" w:pos="1440"/>
        </w:tabs>
        <w:ind w:left="1440" w:hanging="360"/>
      </w:pPr>
      <w:rPr>
        <w:rFonts w:ascii="Times New Roman" w:hAnsi="Times New Roman" w:hint="default"/>
      </w:rPr>
    </w:lvl>
    <w:lvl w:ilvl="2" w:tplc="B3ECF7EE" w:tentative="1">
      <w:start w:val="1"/>
      <w:numFmt w:val="bullet"/>
      <w:lvlText w:val="•"/>
      <w:lvlJc w:val="left"/>
      <w:pPr>
        <w:tabs>
          <w:tab w:val="num" w:pos="2160"/>
        </w:tabs>
        <w:ind w:left="2160" w:hanging="360"/>
      </w:pPr>
      <w:rPr>
        <w:rFonts w:ascii="Times New Roman" w:hAnsi="Times New Roman" w:hint="default"/>
      </w:rPr>
    </w:lvl>
    <w:lvl w:ilvl="3" w:tplc="14322388" w:tentative="1">
      <w:start w:val="1"/>
      <w:numFmt w:val="bullet"/>
      <w:lvlText w:val="•"/>
      <w:lvlJc w:val="left"/>
      <w:pPr>
        <w:tabs>
          <w:tab w:val="num" w:pos="2880"/>
        </w:tabs>
        <w:ind w:left="2880" w:hanging="360"/>
      </w:pPr>
      <w:rPr>
        <w:rFonts w:ascii="Times New Roman" w:hAnsi="Times New Roman" w:hint="default"/>
      </w:rPr>
    </w:lvl>
    <w:lvl w:ilvl="4" w:tplc="653AD4C0" w:tentative="1">
      <w:start w:val="1"/>
      <w:numFmt w:val="bullet"/>
      <w:lvlText w:val="•"/>
      <w:lvlJc w:val="left"/>
      <w:pPr>
        <w:tabs>
          <w:tab w:val="num" w:pos="3600"/>
        </w:tabs>
        <w:ind w:left="3600" w:hanging="360"/>
      </w:pPr>
      <w:rPr>
        <w:rFonts w:ascii="Times New Roman" w:hAnsi="Times New Roman" w:hint="default"/>
      </w:rPr>
    </w:lvl>
    <w:lvl w:ilvl="5" w:tplc="4740C95E" w:tentative="1">
      <w:start w:val="1"/>
      <w:numFmt w:val="bullet"/>
      <w:lvlText w:val="•"/>
      <w:lvlJc w:val="left"/>
      <w:pPr>
        <w:tabs>
          <w:tab w:val="num" w:pos="4320"/>
        </w:tabs>
        <w:ind w:left="4320" w:hanging="360"/>
      </w:pPr>
      <w:rPr>
        <w:rFonts w:ascii="Times New Roman" w:hAnsi="Times New Roman" w:hint="default"/>
      </w:rPr>
    </w:lvl>
    <w:lvl w:ilvl="6" w:tplc="B2365A74" w:tentative="1">
      <w:start w:val="1"/>
      <w:numFmt w:val="bullet"/>
      <w:lvlText w:val="•"/>
      <w:lvlJc w:val="left"/>
      <w:pPr>
        <w:tabs>
          <w:tab w:val="num" w:pos="5040"/>
        </w:tabs>
        <w:ind w:left="5040" w:hanging="360"/>
      </w:pPr>
      <w:rPr>
        <w:rFonts w:ascii="Times New Roman" w:hAnsi="Times New Roman" w:hint="default"/>
      </w:rPr>
    </w:lvl>
    <w:lvl w:ilvl="7" w:tplc="6BE8377E" w:tentative="1">
      <w:start w:val="1"/>
      <w:numFmt w:val="bullet"/>
      <w:lvlText w:val="•"/>
      <w:lvlJc w:val="left"/>
      <w:pPr>
        <w:tabs>
          <w:tab w:val="num" w:pos="5760"/>
        </w:tabs>
        <w:ind w:left="5760" w:hanging="360"/>
      </w:pPr>
      <w:rPr>
        <w:rFonts w:ascii="Times New Roman" w:hAnsi="Times New Roman" w:hint="default"/>
      </w:rPr>
    </w:lvl>
    <w:lvl w:ilvl="8" w:tplc="2A6CF38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08830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447126"/>
    <w:multiLevelType w:val="multilevel"/>
    <w:tmpl w:val="26C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3721B"/>
    <w:multiLevelType w:val="hybridMultilevel"/>
    <w:tmpl w:val="78A600E6"/>
    <w:lvl w:ilvl="0" w:tplc="DB46BC44">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C6005D"/>
    <w:multiLevelType w:val="multilevel"/>
    <w:tmpl w:val="378C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E2794"/>
    <w:multiLevelType w:val="hybridMultilevel"/>
    <w:tmpl w:val="3430643C"/>
    <w:lvl w:ilvl="0" w:tplc="DB46BC44">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3322390">
    <w:abstractNumId w:val="5"/>
  </w:num>
  <w:num w:numId="2" w16cid:durableId="991569363">
    <w:abstractNumId w:val="0"/>
  </w:num>
  <w:num w:numId="3" w16cid:durableId="795607748">
    <w:abstractNumId w:val="9"/>
  </w:num>
  <w:num w:numId="4" w16cid:durableId="867134330">
    <w:abstractNumId w:val="7"/>
  </w:num>
  <w:num w:numId="5" w16cid:durableId="2110156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1475662">
    <w:abstractNumId w:val="16"/>
  </w:num>
  <w:num w:numId="7" w16cid:durableId="746808076">
    <w:abstractNumId w:val="6"/>
  </w:num>
  <w:num w:numId="8" w16cid:durableId="1476221070">
    <w:abstractNumId w:val="11"/>
  </w:num>
  <w:num w:numId="9" w16cid:durableId="526218484">
    <w:abstractNumId w:val="1"/>
  </w:num>
  <w:num w:numId="10" w16cid:durableId="155001643">
    <w:abstractNumId w:val="4"/>
  </w:num>
  <w:num w:numId="11" w16cid:durableId="239678889">
    <w:abstractNumId w:val="18"/>
  </w:num>
  <w:num w:numId="12" w16cid:durableId="1583224469">
    <w:abstractNumId w:val="20"/>
  </w:num>
  <w:num w:numId="13" w16cid:durableId="635837322">
    <w:abstractNumId w:val="8"/>
  </w:num>
  <w:num w:numId="14" w16cid:durableId="1265500586">
    <w:abstractNumId w:val="2"/>
  </w:num>
  <w:num w:numId="15" w16cid:durableId="843781676">
    <w:abstractNumId w:val="14"/>
  </w:num>
  <w:num w:numId="16" w16cid:durableId="209148407">
    <w:abstractNumId w:val="19"/>
  </w:num>
  <w:num w:numId="17" w16cid:durableId="1560629190">
    <w:abstractNumId w:val="17"/>
  </w:num>
  <w:num w:numId="18" w16cid:durableId="28995965">
    <w:abstractNumId w:val="13"/>
  </w:num>
  <w:num w:numId="19" w16cid:durableId="825825324">
    <w:abstractNumId w:val="10"/>
  </w:num>
  <w:num w:numId="20" w16cid:durableId="1229263285">
    <w:abstractNumId w:val="12"/>
  </w:num>
  <w:num w:numId="21" w16cid:durableId="783228031">
    <w:abstractNumId w:val="3"/>
  </w:num>
  <w:num w:numId="22" w16cid:durableId="2051032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E0"/>
    <w:rsid w:val="00016E6C"/>
    <w:rsid w:val="000175B4"/>
    <w:rsid w:val="00017DBC"/>
    <w:rsid w:val="00031FB8"/>
    <w:rsid w:val="00035478"/>
    <w:rsid w:val="00064C9C"/>
    <w:rsid w:val="00077B4D"/>
    <w:rsid w:val="00077FDF"/>
    <w:rsid w:val="000A23E2"/>
    <w:rsid w:val="000B0F54"/>
    <w:rsid w:val="000B65D7"/>
    <w:rsid w:val="000C6CE2"/>
    <w:rsid w:val="000D033C"/>
    <w:rsid w:val="000D2DC7"/>
    <w:rsid w:val="000D7D15"/>
    <w:rsid w:val="000E2298"/>
    <w:rsid w:val="00100D0C"/>
    <w:rsid w:val="00102CD9"/>
    <w:rsid w:val="00106810"/>
    <w:rsid w:val="0011444C"/>
    <w:rsid w:val="00116CEC"/>
    <w:rsid w:val="00125823"/>
    <w:rsid w:val="00132D65"/>
    <w:rsid w:val="00141623"/>
    <w:rsid w:val="00145C77"/>
    <w:rsid w:val="001504A3"/>
    <w:rsid w:val="001520C9"/>
    <w:rsid w:val="0016105A"/>
    <w:rsid w:val="00161336"/>
    <w:rsid w:val="00170D16"/>
    <w:rsid w:val="00176F07"/>
    <w:rsid w:val="00182F70"/>
    <w:rsid w:val="001A4216"/>
    <w:rsid w:val="001B1334"/>
    <w:rsid w:val="001E054A"/>
    <w:rsid w:val="001E395B"/>
    <w:rsid w:val="001E3C38"/>
    <w:rsid w:val="001E719E"/>
    <w:rsid w:val="00202082"/>
    <w:rsid w:val="00217425"/>
    <w:rsid w:val="00217A47"/>
    <w:rsid w:val="0022522B"/>
    <w:rsid w:val="00231096"/>
    <w:rsid w:val="0023204C"/>
    <w:rsid w:val="002356E9"/>
    <w:rsid w:val="002373E1"/>
    <w:rsid w:val="00244DA4"/>
    <w:rsid w:val="00247725"/>
    <w:rsid w:val="00247D5D"/>
    <w:rsid w:val="002525C0"/>
    <w:rsid w:val="002827C4"/>
    <w:rsid w:val="0028299B"/>
    <w:rsid w:val="00283A69"/>
    <w:rsid w:val="00290133"/>
    <w:rsid w:val="002B69D0"/>
    <w:rsid w:val="002E2C88"/>
    <w:rsid w:val="002F4607"/>
    <w:rsid w:val="002F542F"/>
    <w:rsid w:val="00303D08"/>
    <w:rsid w:val="00317D3C"/>
    <w:rsid w:val="003300CE"/>
    <w:rsid w:val="00333B09"/>
    <w:rsid w:val="00352AB6"/>
    <w:rsid w:val="003707CA"/>
    <w:rsid w:val="003D2ABC"/>
    <w:rsid w:val="003F46CD"/>
    <w:rsid w:val="003F4B69"/>
    <w:rsid w:val="003F6FDE"/>
    <w:rsid w:val="0042306F"/>
    <w:rsid w:val="004248DC"/>
    <w:rsid w:val="0042707D"/>
    <w:rsid w:val="00427CB3"/>
    <w:rsid w:val="004308B8"/>
    <w:rsid w:val="0046077B"/>
    <w:rsid w:val="00462A9D"/>
    <w:rsid w:val="004724F1"/>
    <w:rsid w:val="00497976"/>
    <w:rsid w:val="004A0CBE"/>
    <w:rsid w:val="004B3CE9"/>
    <w:rsid w:val="004B63DE"/>
    <w:rsid w:val="004B7AF4"/>
    <w:rsid w:val="004C5A45"/>
    <w:rsid w:val="004C6193"/>
    <w:rsid w:val="004E3948"/>
    <w:rsid w:val="004F23A0"/>
    <w:rsid w:val="00512E0E"/>
    <w:rsid w:val="00516D9E"/>
    <w:rsid w:val="005200E5"/>
    <w:rsid w:val="005241C9"/>
    <w:rsid w:val="005266A8"/>
    <w:rsid w:val="00541D44"/>
    <w:rsid w:val="00544EC4"/>
    <w:rsid w:val="00553413"/>
    <w:rsid w:val="005632CA"/>
    <w:rsid w:val="00574D1E"/>
    <w:rsid w:val="00580980"/>
    <w:rsid w:val="005901C7"/>
    <w:rsid w:val="005A4AB8"/>
    <w:rsid w:val="005A4CB1"/>
    <w:rsid w:val="005B3CBB"/>
    <w:rsid w:val="005C03EC"/>
    <w:rsid w:val="005D0F4A"/>
    <w:rsid w:val="005F4BD0"/>
    <w:rsid w:val="005F70AD"/>
    <w:rsid w:val="006029D3"/>
    <w:rsid w:val="00603502"/>
    <w:rsid w:val="006109AC"/>
    <w:rsid w:val="00616094"/>
    <w:rsid w:val="006214CC"/>
    <w:rsid w:val="00630E5D"/>
    <w:rsid w:val="00651B22"/>
    <w:rsid w:val="00653408"/>
    <w:rsid w:val="00655558"/>
    <w:rsid w:val="00666D03"/>
    <w:rsid w:val="00693A6D"/>
    <w:rsid w:val="006B0774"/>
    <w:rsid w:val="006B07F6"/>
    <w:rsid w:val="006B73B1"/>
    <w:rsid w:val="006E1EB7"/>
    <w:rsid w:val="007125E9"/>
    <w:rsid w:val="007203AE"/>
    <w:rsid w:val="00735C4F"/>
    <w:rsid w:val="00737003"/>
    <w:rsid w:val="00740AF2"/>
    <w:rsid w:val="007679F3"/>
    <w:rsid w:val="0078570C"/>
    <w:rsid w:val="007870FC"/>
    <w:rsid w:val="007928A3"/>
    <w:rsid w:val="007A02B4"/>
    <w:rsid w:val="007A58F1"/>
    <w:rsid w:val="007B26B1"/>
    <w:rsid w:val="007C45B0"/>
    <w:rsid w:val="007D1C3E"/>
    <w:rsid w:val="007D2482"/>
    <w:rsid w:val="007E2331"/>
    <w:rsid w:val="007E4853"/>
    <w:rsid w:val="008039F7"/>
    <w:rsid w:val="008054CD"/>
    <w:rsid w:val="00822BDD"/>
    <w:rsid w:val="008263CD"/>
    <w:rsid w:val="0083174A"/>
    <w:rsid w:val="0085664C"/>
    <w:rsid w:val="0086195D"/>
    <w:rsid w:val="0086441F"/>
    <w:rsid w:val="008714A9"/>
    <w:rsid w:val="008728BB"/>
    <w:rsid w:val="0087746B"/>
    <w:rsid w:val="0087758C"/>
    <w:rsid w:val="008775A8"/>
    <w:rsid w:val="00887D15"/>
    <w:rsid w:val="00891C81"/>
    <w:rsid w:val="00892FE1"/>
    <w:rsid w:val="008A04D7"/>
    <w:rsid w:val="008B7AC9"/>
    <w:rsid w:val="008C13C7"/>
    <w:rsid w:val="008C1A86"/>
    <w:rsid w:val="008C21F6"/>
    <w:rsid w:val="008C473F"/>
    <w:rsid w:val="008C6029"/>
    <w:rsid w:val="008C7C0C"/>
    <w:rsid w:val="008E3BEC"/>
    <w:rsid w:val="008F35C1"/>
    <w:rsid w:val="00906D57"/>
    <w:rsid w:val="009365C8"/>
    <w:rsid w:val="0094058B"/>
    <w:rsid w:val="00955993"/>
    <w:rsid w:val="00957247"/>
    <w:rsid w:val="0097010C"/>
    <w:rsid w:val="00975840"/>
    <w:rsid w:val="00977DAE"/>
    <w:rsid w:val="009842DC"/>
    <w:rsid w:val="00995D0B"/>
    <w:rsid w:val="0099774F"/>
    <w:rsid w:val="009A0447"/>
    <w:rsid w:val="009A0E97"/>
    <w:rsid w:val="009A173E"/>
    <w:rsid w:val="009A19C9"/>
    <w:rsid w:val="009A3ECA"/>
    <w:rsid w:val="009A4E10"/>
    <w:rsid w:val="009A7972"/>
    <w:rsid w:val="009B4FE0"/>
    <w:rsid w:val="009C3D1C"/>
    <w:rsid w:val="009D4201"/>
    <w:rsid w:val="009DD334"/>
    <w:rsid w:val="009E44AE"/>
    <w:rsid w:val="009E6AD5"/>
    <w:rsid w:val="009F7BA9"/>
    <w:rsid w:val="00A031C0"/>
    <w:rsid w:val="00A1228C"/>
    <w:rsid w:val="00A1587E"/>
    <w:rsid w:val="00A16885"/>
    <w:rsid w:val="00A2008B"/>
    <w:rsid w:val="00A242A0"/>
    <w:rsid w:val="00A3484C"/>
    <w:rsid w:val="00A5631A"/>
    <w:rsid w:val="00A6209C"/>
    <w:rsid w:val="00A64691"/>
    <w:rsid w:val="00A667C6"/>
    <w:rsid w:val="00AB6A70"/>
    <w:rsid w:val="00AB7B1D"/>
    <w:rsid w:val="00AD5BC9"/>
    <w:rsid w:val="00AD7918"/>
    <w:rsid w:val="00AE6217"/>
    <w:rsid w:val="00AF0747"/>
    <w:rsid w:val="00AF15F4"/>
    <w:rsid w:val="00B007EE"/>
    <w:rsid w:val="00B01DBD"/>
    <w:rsid w:val="00B06ECC"/>
    <w:rsid w:val="00B24D0F"/>
    <w:rsid w:val="00B25065"/>
    <w:rsid w:val="00B26828"/>
    <w:rsid w:val="00B40ABF"/>
    <w:rsid w:val="00B41ADE"/>
    <w:rsid w:val="00B44222"/>
    <w:rsid w:val="00B4429F"/>
    <w:rsid w:val="00B51EB2"/>
    <w:rsid w:val="00B5205E"/>
    <w:rsid w:val="00B63B87"/>
    <w:rsid w:val="00B747B6"/>
    <w:rsid w:val="00B85A02"/>
    <w:rsid w:val="00B86884"/>
    <w:rsid w:val="00B91B87"/>
    <w:rsid w:val="00BA243A"/>
    <w:rsid w:val="00BD0AD1"/>
    <w:rsid w:val="00BE058A"/>
    <w:rsid w:val="00BE110B"/>
    <w:rsid w:val="00BE2EBA"/>
    <w:rsid w:val="00BE410F"/>
    <w:rsid w:val="00BF2C9F"/>
    <w:rsid w:val="00C0430E"/>
    <w:rsid w:val="00C1584D"/>
    <w:rsid w:val="00C16F44"/>
    <w:rsid w:val="00C25444"/>
    <w:rsid w:val="00C37966"/>
    <w:rsid w:val="00C40BE8"/>
    <w:rsid w:val="00C45273"/>
    <w:rsid w:val="00C45A5E"/>
    <w:rsid w:val="00C46CAE"/>
    <w:rsid w:val="00C60F10"/>
    <w:rsid w:val="00C61E58"/>
    <w:rsid w:val="00C63F32"/>
    <w:rsid w:val="00C67B4B"/>
    <w:rsid w:val="00C7502A"/>
    <w:rsid w:val="00C83B0A"/>
    <w:rsid w:val="00CB211A"/>
    <w:rsid w:val="00CB292C"/>
    <w:rsid w:val="00CB339D"/>
    <w:rsid w:val="00CD1327"/>
    <w:rsid w:val="00CD54B0"/>
    <w:rsid w:val="00D00AA4"/>
    <w:rsid w:val="00D00DB6"/>
    <w:rsid w:val="00D053EE"/>
    <w:rsid w:val="00D17167"/>
    <w:rsid w:val="00D21573"/>
    <w:rsid w:val="00D338E3"/>
    <w:rsid w:val="00D4073B"/>
    <w:rsid w:val="00D419ED"/>
    <w:rsid w:val="00D74373"/>
    <w:rsid w:val="00D90334"/>
    <w:rsid w:val="00DA654C"/>
    <w:rsid w:val="00DB2AA4"/>
    <w:rsid w:val="00DC234B"/>
    <w:rsid w:val="00DD5B31"/>
    <w:rsid w:val="00DD7B39"/>
    <w:rsid w:val="00DE46FD"/>
    <w:rsid w:val="00E114F8"/>
    <w:rsid w:val="00E15001"/>
    <w:rsid w:val="00E15CEB"/>
    <w:rsid w:val="00E51DBB"/>
    <w:rsid w:val="00E52306"/>
    <w:rsid w:val="00E53390"/>
    <w:rsid w:val="00E56898"/>
    <w:rsid w:val="00E873A6"/>
    <w:rsid w:val="00E87DFF"/>
    <w:rsid w:val="00EA1A94"/>
    <w:rsid w:val="00EA4ECA"/>
    <w:rsid w:val="00EB07D6"/>
    <w:rsid w:val="00EB526D"/>
    <w:rsid w:val="00EB5C9F"/>
    <w:rsid w:val="00EC0157"/>
    <w:rsid w:val="00EC2B86"/>
    <w:rsid w:val="00EC7599"/>
    <w:rsid w:val="00EF5584"/>
    <w:rsid w:val="00F14BD4"/>
    <w:rsid w:val="00F21DF8"/>
    <w:rsid w:val="00F2324F"/>
    <w:rsid w:val="00F31983"/>
    <w:rsid w:val="00F33E39"/>
    <w:rsid w:val="00F46306"/>
    <w:rsid w:val="00F62E3A"/>
    <w:rsid w:val="00F87B1A"/>
    <w:rsid w:val="00FA2038"/>
    <w:rsid w:val="00FA683D"/>
    <w:rsid w:val="00FB218F"/>
    <w:rsid w:val="00FC2A25"/>
    <w:rsid w:val="00FC2AE7"/>
    <w:rsid w:val="00FC4AD1"/>
    <w:rsid w:val="00FD10A8"/>
    <w:rsid w:val="00FF29A8"/>
    <w:rsid w:val="03C41884"/>
    <w:rsid w:val="046860DE"/>
    <w:rsid w:val="04B46999"/>
    <w:rsid w:val="055B2ACE"/>
    <w:rsid w:val="05F292EF"/>
    <w:rsid w:val="0632196D"/>
    <w:rsid w:val="063A24E5"/>
    <w:rsid w:val="08042F2B"/>
    <w:rsid w:val="09D79EF1"/>
    <w:rsid w:val="09F7F26C"/>
    <w:rsid w:val="0B3703D0"/>
    <w:rsid w:val="0CDEEC91"/>
    <w:rsid w:val="0DD3A0CF"/>
    <w:rsid w:val="0DEBCBDA"/>
    <w:rsid w:val="0FBC10F7"/>
    <w:rsid w:val="10CFCDAC"/>
    <w:rsid w:val="11044B66"/>
    <w:rsid w:val="116E6217"/>
    <w:rsid w:val="1259579A"/>
    <w:rsid w:val="12BAB6EA"/>
    <w:rsid w:val="12BCD4B5"/>
    <w:rsid w:val="136FCB69"/>
    <w:rsid w:val="1445E736"/>
    <w:rsid w:val="14E3D1F4"/>
    <w:rsid w:val="1642CF8F"/>
    <w:rsid w:val="171A2502"/>
    <w:rsid w:val="1827D5AE"/>
    <w:rsid w:val="18794DC9"/>
    <w:rsid w:val="18B5B7A0"/>
    <w:rsid w:val="18C002FD"/>
    <w:rsid w:val="19095631"/>
    <w:rsid w:val="19EBE88C"/>
    <w:rsid w:val="19ED6855"/>
    <w:rsid w:val="1A206D4C"/>
    <w:rsid w:val="1A444892"/>
    <w:rsid w:val="1A481084"/>
    <w:rsid w:val="1A619E79"/>
    <w:rsid w:val="1B9C235B"/>
    <w:rsid w:val="1CCE0AA9"/>
    <w:rsid w:val="1CFB8E41"/>
    <w:rsid w:val="1DA699F8"/>
    <w:rsid w:val="1E13F220"/>
    <w:rsid w:val="1F1E32B8"/>
    <w:rsid w:val="201CE0E5"/>
    <w:rsid w:val="21006EAC"/>
    <w:rsid w:val="21D3EBF9"/>
    <w:rsid w:val="220D174A"/>
    <w:rsid w:val="225412B1"/>
    <w:rsid w:val="22C8B173"/>
    <w:rsid w:val="2389CED4"/>
    <w:rsid w:val="2442E6C5"/>
    <w:rsid w:val="264D9B05"/>
    <w:rsid w:val="2A07A4E3"/>
    <w:rsid w:val="2ACB68BA"/>
    <w:rsid w:val="2B46A0C1"/>
    <w:rsid w:val="2C6844F7"/>
    <w:rsid w:val="2D2C16F9"/>
    <w:rsid w:val="2ED84593"/>
    <w:rsid w:val="2EFECEE0"/>
    <w:rsid w:val="2F35AB59"/>
    <w:rsid w:val="2FAABD8C"/>
    <w:rsid w:val="3072C6F7"/>
    <w:rsid w:val="317F6BB0"/>
    <w:rsid w:val="32B5001B"/>
    <w:rsid w:val="349F69AA"/>
    <w:rsid w:val="34BA9846"/>
    <w:rsid w:val="35550375"/>
    <w:rsid w:val="35FF6CE8"/>
    <w:rsid w:val="363288DB"/>
    <w:rsid w:val="36DF2AEC"/>
    <w:rsid w:val="36ED0044"/>
    <w:rsid w:val="371AC4CC"/>
    <w:rsid w:val="3746ECD9"/>
    <w:rsid w:val="378E9CA7"/>
    <w:rsid w:val="37FF22B2"/>
    <w:rsid w:val="38ABF702"/>
    <w:rsid w:val="3942A21B"/>
    <w:rsid w:val="3B365F11"/>
    <w:rsid w:val="3E66E200"/>
    <w:rsid w:val="3EE7044C"/>
    <w:rsid w:val="4051C92F"/>
    <w:rsid w:val="405FADAC"/>
    <w:rsid w:val="40695EAE"/>
    <w:rsid w:val="40970397"/>
    <w:rsid w:val="410113AC"/>
    <w:rsid w:val="428A715F"/>
    <w:rsid w:val="443B6A36"/>
    <w:rsid w:val="44D4A940"/>
    <w:rsid w:val="4512C04D"/>
    <w:rsid w:val="457D798A"/>
    <w:rsid w:val="45C4369E"/>
    <w:rsid w:val="46DFB566"/>
    <w:rsid w:val="4797FD31"/>
    <w:rsid w:val="485BA7BC"/>
    <w:rsid w:val="48FF22A7"/>
    <w:rsid w:val="49B56618"/>
    <w:rsid w:val="4AA1AB67"/>
    <w:rsid w:val="4D56F77D"/>
    <w:rsid w:val="4EAD867A"/>
    <w:rsid w:val="4EFB68D1"/>
    <w:rsid w:val="4EFEF985"/>
    <w:rsid w:val="4FC298FC"/>
    <w:rsid w:val="4FE23434"/>
    <w:rsid w:val="50DB7B4F"/>
    <w:rsid w:val="52408405"/>
    <w:rsid w:val="5428AB73"/>
    <w:rsid w:val="555F9717"/>
    <w:rsid w:val="556A735B"/>
    <w:rsid w:val="55B26E82"/>
    <w:rsid w:val="55E56CF7"/>
    <w:rsid w:val="58DFD16D"/>
    <w:rsid w:val="5AC06E43"/>
    <w:rsid w:val="5AFE9B94"/>
    <w:rsid w:val="5B3C36D3"/>
    <w:rsid w:val="5C5A70CC"/>
    <w:rsid w:val="5C9F9317"/>
    <w:rsid w:val="5CE29166"/>
    <w:rsid w:val="5EC5DA09"/>
    <w:rsid w:val="5F18D3E7"/>
    <w:rsid w:val="5F3402E9"/>
    <w:rsid w:val="6030D824"/>
    <w:rsid w:val="60B5F053"/>
    <w:rsid w:val="61E83C90"/>
    <w:rsid w:val="63A000E1"/>
    <w:rsid w:val="6459B560"/>
    <w:rsid w:val="657854BF"/>
    <w:rsid w:val="65B4FB68"/>
    <w:rsid w:val="6A0FABF0"/>
    <w:rsid w:val="6A8E428D"/>
    <w:rsid w:val="6B2FFEF1"/>
    <w:rsid w:val="6BA59D50"/>
    <w:rsid w:val="6BEFE038"/>
    <w:rsid w:val="6C3B0212"/>
    <w:rsid w:val="6D431768"/>
    <w:rsid w:val="6DAD6531"/>
    <w:rsid w:val="6DCBD1BD"/>
    <w:rsid w:val="6DFA75E5"/>
    <w:rsid w:val="6F7E767D"/>
    <w:rsid w:val="712DC7AA"/>
    <w:rsid w:val="72402718"/>
    <w:rsid w:val="72A4D9EE"/>
    <w:rsid w:val="741ECC02"/>
    <w:rsid w:val="746AC520"/>
    <w:rsid w:val="747A3303"/>
    <w:rsid w:val="75AB8B41"/>
    <w:rsid w:val="76142B31"/>
    <w:rsid w:val="76D60C2A"/>
    <w:rsid w:val="786D13B2"/>
    <w:rsid w:val="78A3748F"/>
    <w:rsid w:val="78BF45CE"/>
    <w:rsid w:val="7928CEDB"/>
    <w:rsid w:val="7ABCB2F4"/>
    <w:rsid w:val="7D5019B8"/>
    <w:rsid w:val="7DCDB627"/>
    <w:rsid w:val="7EFF297B"/>
    <w:rsid w:val="7FA21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CEC9"/>
  <w15:docId w15:val="{9C7181AB-6B34-4AE4-B151-1EF4F6AF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E9"/>
    <w:pPr>
      <w:spacing w:after="100" w:line="240" w:lineRule="auto"/>
    </w:pPr>
    <w:rPr>
      <w:sz w:val="24"/>
    </w:rPr>
  </w:style>
  <w:style w:type="paragraph" w:styleId="Heading1">
    <w:name w:val="heading 1"/>
    <w:basedOn w:val="Title"/>
    <w:next w:val="Normal"/>
    <w:link w:val="Heading1Char"/>
    <w:uiPriority w:val="9"/>
    <w:qFormat/>
    <w:rsid w:val="003300CE"/>
    <w:pPr>
      <w:outlineLvl w:val="0"/>
    </w:pPr>
    <w:rPr>
      <w:sz w:val="56"/>
      <w:szCs w:val="56"/>
    </w:rPr>
  </w:style>
  <w:style w:type="paragraph" w:styleId="Heading2">
    <w:name w:val="heading 2"/>
    <w:basedOn w:val="Normal"/>
    <w:next w:val="Normal"/>
    <w:link w:val="Heading2Char"/>
    <w:uiPriority w:val="9"/>
    <w:unhideWhenUsed/>
    <w:qFormat/>
    <w:rsid w:val="003300CE"/>
    <w:pPr>
      <w:keepNext/>
      <w:keepLines/>
      <w:spacing w:before="100"/>
      <w:outlineLvl w:val="1"/>
    </w:pPr>
    <w:rPr>
      <w:rFonts w:eastAsiaTheme="majorEastAsia" w:cstheme="majorBidi"/>
      <w:b/>
      <w:color w:val="415866"/>
      <w:sz w:val="36"/>
      <w:szCs w:val="36"/>
    </w:rPr>
  </w:style>
  <w:style w:type="paragraph" w:styleId="Heading3">
    <w:name w:val="heading 3"/>
    <w:basedOn w:val="Normal"/>
    <w:next w:val="Normal"/>
    <w:link w:val="Heading3Char"/>
    <w:uiPriority w:val="9"/>
    <w:unhideWhenUsed/>
    <w:qFormat/>
    <w:rsid w:val="003300CE"/>
    <w:pPr>
      <w:keepNext/>
      <w:keepLines/>
      <w:outlineLvl w:val="2"/>
    </w:pPr>
    <w:rPr>
      <w:rFonts w:eastAsiaTheme="majorEastAsia" w:cstheme="majorBidi"/>
      <w:b/>
      <w:color w:val="415866"/>
      <w:sz w:val="28"/>
      <w:szCs w:val="28"/>
    </w:rPr>
  </w:style>
  <w:style w:type="paragraph" w:styleId="Heading4">
    <w:name w:val="heading 4"/>
    <w:basedOn w:val="Heading3"/>
    <w:next w:val="Normal"/>
    <w:link w:val="Heading4Char"/>
    <w:uiPriority w:val="9"/>
    <w:unhideWhenUsed/>
    <w:qFormat/>
    <w:rsid w:val="003300CE"/>
    <w:pPr>
      <w:outlineLvl w:val="3"/>
    </w:pPr>
    <w:rPr>
      <w:b w:val="0"/>
      <w:bCs/>
      <w:i/>
      <w:iCs/>
      <w:sz w:val="24"/>
      <w:szCs w:val="24"/>
    </w:rPr>
  </w:style>
  <w:style w:type="paragraph" w:styleId="Heading5">
    <w:name w:val="heading 5"/>
    <w:basedOn w:val="Normal"/>
    <w:next w:val="Normal"/>
    <w:link w:val="Heading5Char"/>
    <w:uiPriority w:val="9"/>
    <w:semiHidden/>
    <w:unhideWhenUsed/>
    <w:rsid w:val="00217425"/>
    <w:pPr>
      <w:keepNext/>
      <w:keepLines/>
      <w:numPr>
        <w:ilvl w:val="4"/>
        <w:numId w:val="8"/>
      </w:numPr>
      <w:spacing w:before="40" w:after="0"/>
      <w:outlineLvl w:val="4"/>
    </w:pPr>
    <w:rPr>
      <w:rFonts w:asciiTheme="majorHAnsi" w:eastAsiaTheme="majorEastAsia" w:hAnsiTheme="majorHAnsi" w:cstheme="majorBidi"/>
      <w:color w:val="00757B" w:themeColor="accent1" w:themeShade="BF"/>
    </w:rPr>
  </w:style>
  <w:style w:type="paragraph" w:styleId="Heading6">
    <w:name w:val="heading 6"/>
    <w:basedOn w:val="Normal"/>
    <w:next w:val="Normal"/>
    <w:link w:val="Heading6Char"/>
    <w:uiPriority w:val="9"/>
    <w:semiHidden/>
    <w:unhideWhenUsed/>
    <w:qFormat/>
    <w:rsid w:val="00217425"/>
    <w:pPr>
      <w:keepNext/>
      <w:keepLines/>
      <w:numPr>
        <w:ilvl w:val="5"/>
        <w:numId w:val="8"/>
      </w:numPr>
      <w:spacing w:before="40" w:after="0"/>
      <w:outlineLvl w:val="5"/>
    </w:pPr>
    <w:rPr>
      <w:rFonts w:asciiTheme="majorHAnsi" w:eastAsiaTheme="majorEastAsia" w:hAnsiTheme="majorHAnsi" w:cstheme="majorBidi"/>
      <w:color w:val="004D52" w:themeColor="accent1" w:themeShade="7F"/>
    </w:rPr>
  </w:style>
  <w:style w:type="paragraph" w:styleId="Heading7">
    <w:name w:val="heading 7"/>
    <w:basedOn w:val="Normal"/>
    <w:next w:val="Normal"/>
    <w:link w:val="Heading7Char"/>
    <w:uiPriority w:val="9"/>
    <w:semiHidden/>
    <w:unhideWhenUsed/>
    <w:qFormat/>
    <w:rsid w:val="00217425"/>
    <w:pPr>
      <w:keepNext/>
      <w:keepLines/>
      <w:numPr>
        <w:ilvl w:val="6"/>
        <w:numId w:val="8"/>
      </w:numPr>
      <w:spacing w:before="40" w:after="0"/>
      <w:outlineLvl w:val="6"/>
    </w:pPr>
    <w:rPr>
      <w:rFonts w:asciiTheme="majorHAnsi" w:eastAsiaTheme="majorEastAsia" w:hAnsiTheme="majorHAnsi" w:cstheme="majorBidi"/>
      <w:i/>
      <w:iCs/>
      <w:color w:val="004D52" w:themeColor="accent1" w:themeShade="7F"/>
    </w:rPr>
  </w:style>
  <w:style w:type="paragraph" w:styleId="Heading8">
    <w:name w:val="heading 8"/>
    <w:basedOn w:val="Normal"/>
    <w:next w:val="Normal"/>
    <w:link w:val="Heading8Char"/>
    <w:uiPriority w:val="9"/>
    <w:semiHidden/>
    <w:unhideWhenUsed/>
    <w:qFormat/>
    <w:rsid w:val="0021742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42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77B"/>
    <w:pPr>
      <w:jc w:val="center"/>
    </w:pPr>
    <w:rPr>
      <w:sz w:val="20"/>
    </w:rPr>
  </w:style>
  <w:style w:type="character" w:customStyle="1" w:styleId="HeaderChar">
    <w:name w:val="Header Char"/>
    <w:basedOn w:val="DefaultParagraphFont"/>
    <w:link w:val="Header"/>
    <w:uiPriority w:val="99"/>
    <w:rsid w:val="0046077B"/>
    <w:rPr>
      <w:rFonts w:ascii="Arial" w:hAnsi="Arial"/>
      <w:sz w:val="20"/>
    </w:rPr>
  </w:style>
  <w:style w:type="paragraph" w:styleId="Footer">
    <w:name w:val="footer"/>
    <w:basedOn w:val="Normal"/>
    <w:link w:val="FooterChar"/>
    <w:uiPriority w:val="99"/>
    <w:unhideWhenUsed/>
    <w:rsid w:val="0046077B"/>
    <w:pPr>
      <w:tabs>
        <w:tab w:val="center" w:pos="7300"/>
        <w:tab w:val="right" w:pos="14600"/>
      </w:tabs>
    </w:pPr>
    <w:rPr>
      <w:color w:val="003E7E"/>
      <w:sz w:val="20"/>
    </w:rPr>
  </w:style>
  <w:style w:type="character" w:customStyle="1" w:styleId="FooterChar">
    <w:name w:val="Footer Char"/>
    <w:basedOn w:val="DefaultParagraphFont"/>
    <w:link w:val="Footer"/>
    <w:uiPriority w:val="99"/>
    <w:rsid w:val="0046077B"/>
    <w:rPr>
      <w:rFonts w:ascii="Arial" w:hAnsi="Arial"/>
      <w:color w:val="003E7E"/>
      <w:sz w:val="20"/>
    </w:rPr>
  </w:style>
  <w:style w:type="character" w:styleId="PageNumber">
    <w:name w:val="page number"/>
    <w:basedOn w:val="DefaultParagraphFont"/>
    <w:rsid w:val="0046077B"/>
  </w:style>
  <w:style w:type="character" w:customStyle="1" w:styleId="Heading1Char">
    <w:name w:val="Heading 1 Char"/>
    <w:basedOn w:val="DefaultParagraphFont"/>
    <w:link w:val="Heading1"/>
    <w:uiPriority w:val="9"/>
    <w:rsid w:val="003300CE"/>
    <w:rPr>
      <w:rFonts w:eastAsiaTheme="majorEastAsia" w:cstheme="majorBidi"/>
      <w:color w:val="009CA6"/>
      <w:spacing w:val="-10"/>
      <w:kern w:val="28"/>
      <w:sz w:val="56"/>
      <w:szCs w:val="56"/>
    </w:rPr>
  </w:style>
  <w:style w:type="paragraph" w:styleId="Title">
    <w:name w:val="Title"/>
    <w:aliases w:val="Section Title"/>
    <w:basedOn w:val="Normal"/>
    <w:next w:val="Normal"/>
    <w:link w:val="TitleChar"/>
    <w:autoRedefine/>
    <w:uiPriority w:val="10"/>
    <w:qFormat/>
    <w:rsid w:val="000C6CE2"/>
    <w:pPr>
      <w:spacing w:after="240"/>
      <w:contextualSpacing/>
    </w:pPr>
    <w:rPr>
      <w:rFonts w:eastAsiaTheme="majorEastAsia" w:cstheme="majorBidi"/>
      <w:color w:val="009CA6"/>
      <w:spacing w:val="-10"/>
      <w:kern w:val="28"/>
      <w:sz w:val="72"/>
      <w:szCs w:val="72"/>
    </w:rPr>
  </w:style>
  <w:style w:type="character" w:customStyle="1" w:styleId="TitleChar">
    <w:name w:val="Title Char"/>
    <w:aliases w:val="Section Title Char"/>
    <w:basedOn w:val="DefaultParagraphFont"/>
    <w:link w:val="Title"/>
    <w:uiPriority w:val="10"/>
    <w:rsid w:val="000C6CE2"/>
    <w:rPr>
      <w:rFonts w:eastAsiaTheme="majorEastAsia" w:cstheme="majorBidi"/>
      <w:color w:val="009CA6"/>
      <w:spacing w:val="-10"/>
      <w:kern w:val="28"/>
      <w:sz w:val="72"/>
      <w:szCs w:val="72"/>
    </w:rPr>
  </w:style>
  <w:style w:type="character" w:customStyle="1" w:styleId="Heading2Char">
    <w:name w:val="Heading 2 Char"/>
    <w:basedOn w:val="DefaultParagraphFont"/>
    <w:link w:val="Heading2"/>
    <w:uiPriority w:val="9"/>
    <w:rsid w:val="003300CE"/>
    <w:rPr>
      <w:rFonts w:eastAsiaTheme="majorEastAsia" w:cstheme="majorBidi"/>
      <w:b/>
      <w:color w:val="415866"/>
      <w:sz w:val="36"/>
      <w:szCs w:val="36"/>
    </w:rPr>
  </w:style>
  <w:style w:type="character" w:customStyle="1" w:styleId="Heading3Char">
    <w:name w:val="Heading 3 Char"/>
    <w:basedOn w:val="DefaultParagraphFont"/>
    <w:link w:val="Heading3"/>
    <w:uiPriority w:val="9"/>
    <w:rsid w:val="003300CE"/>
    <w:rPr>
      <w:rFonts w:eastAsiaTheme="majorEastAsia" w:cstheme="majorBidi"/>
      <w:b/>
      <w:color w:val="415866"/>
      <w:sz w:val="28"/>
      <w:szCs w:val="28"/>
    </w:rPr>
  </w:style>
  <w:style w:type="character" w:customStyle="1" w:styleId="Heading4Char">
    <w:name w:val="Heading 4 Char"/>
    <w:basedOn w:val="DefaultParagraphFont"/>
    <w:link w:val="Heading4"/>
    <w:uiPriority w:val="9"/>
    <w:rsid w:val="003300CE"/>
    <w:rPr>
      <w:rFonts w:eastAsiaTheme="majorEastAsia" w:cstheme="majorBidi"/>
      <w:bCs/>
      <w:i/>
      <w:iCs/>
      <w:color w:val="415866"/>
      <w:sz w:val="24"/>
      <w:szCs w:val="24"/>
    </w:rPr>
  </w:style>
  <w:style w:type="paragraph" w:styleId="ListParagraph">
    <w:name w:val="List Paragraph"/>
    <w:basedOn w:val="Normal"/>
    <w:uiPriority w:val="34"/>
    <w:qFormat/>
    <w:rsid w:val="00DD5B31"/>
    <w:pPr>
      <w:numPr>
        <w:numId w:val="3"/>
      </w:numPr>
      <w:contextualSpacing/>
    </w:pPr>
  </w:style>
  <w:style w:type="paragraph" w:styleId="Quote">
    <w:name w:val="Quote"/>
    <w:basedOn w:val="Normal"/>
    <w:next w:val="Normal"/>
    <w:link w:val="QuoteChar"/>
    <w:uiPriority w:val="29"/>
    <w:qFormat/>
    <w:rsid w:val="00DD5B31"/>
    <w:rPr>
      <w:i/>
      <w:iCs/>
      <w:color w:val="009CA6"/>
      <w:sz w:val="28"/>
      <w:szCs w:val="28"/>
    </w:rPr>
  </w:style>
  <w:style w:type="character" w:customStyle="1" w:styleId="QuoteChar">
    <w:name w:val="Quote Char"/>
    <w:basedOn w:val="DefaultParagraphFont"/>
    <w:link w:val="Quote"/>
    <w:uiPriority w:val="29"/>
    <w:rsid w:val="00DD5B31"/>
    <w:rPr>
      <w:i/>
      <w:iCs/>
      <w:color w:val="009CA6"/>
      <w:sz w:val="28"/>
      <w:szCs w:val="28"/>
    </w:rPr>
  </w:style>
  <w:style w:type="paragraph" w:styleId="TOCHeading">
    <w:name w:val="TOC Heading"/>
    <w:basedOn w:val="Heading1"/>
    <w:next w:val="Normal"/>
    <w:uiPriority w:val="39"/>
    <w:unhideWhenUsed/>
    <w:rsid w:val="006B07F6"/>
    <w:pPr>
      <w:spacing w:before="240" w:after="0" w:line="259" w:lineRule="auto"/>
      <w:outlineLvl w:val="9"/>
    </w:pPr>
    <w:rPr>
      <w:rFonts w:asciiTheme="majorHAnsi" w:hAnsiTheme="majorHAnsi"/>
      <w:b/>
      <w:color w:val="00757B" w:themeColor="accent1" w:themeShade="BF"/>
      <w:sz w:val="32"/>
      <w:lang w:val="en-US"/>
    </w:rPr>
  </w:style>
  <w:style w:type="paragraph" w:styleId="TOC1">
    <w:name w:val="toc 1"/>
    <w:basedOn w:val="Normal"/>
    <w:next w:val="Normal"/>
    <w:autoRedefine/>
    <w:uiPriority w:val="39"/>
    <w:unhideWhenUsed/>
    <w:rsid w:val="003300CE"/>
    <w:pPr>
      <w:tabs>
        <w:tab w:val="right" w:leader="dot" w:pos="9016"/>
      </w:tabs>
      <w:spacing w:before="100"/>
    </w:pPr>
    <w:rPr>
      <w:sz w:val="32"/>
    </w:rPr>
  </w:style>
  <w:style w:type="paragraph" w:styleId="TOC2">
    <w:name w:val="toc 2"/>
    <w:basedOn w:val="Normal"/>
    <w:next w:val="Normal"/>
    <w:autoRedefine/>
    <w:uiPriority w:val="39"/>
    <w:unhideWhenUsed/>
    <w:rsid w:val="00217425"/>
    <w:pPr>
      <w:ind w:left="240"/>
    </w:pPr>
    <w:rPr>
      <w:b/>
    </w:rPr>
  </w:style>
  <w:style w:type="paragraph" w:styleId="TOC3">
    <w:name w:val="toc 3"/>
    <w:basedOn w:val="Normal"/>
    <w:next w:val="Normal"/>
    <w:autoRedefine/>
    <w:uiPriority w:val="39"/>
    <w:unhideWhenUsed/>
    <w:rsid w:val="00217425"/>
    <w:pPr>
      <w:ind w:left="480"/>
    </w:pPr>
  </w:style>
  <w:style w:type="character" w:styleId="Hyperlink">
    <w:name w:val="Hyperlink"/>
    <w:basedOn w:val="DefaultParagraphFont"/>
    <w:uiPriority w:val="99"/>
    <w:unhideWhenUsed/>
    <w:rsid w:val="006B07F6"/>
    <w:rPr>
      <w:color w:val="008087" w:themeColor="hyperlink"/>
      <w:u w:val="single"/>
    </w:rPr>
  </w:style>
  <w:style w:type="paragraph" w:customStyle="1" w:styleId="BasicParagraph">
    <w:name w:val="[Basic Paragraph]"/>
    <w:basedOn w:val="Normal"/>
    <w:uiPriority w:val="99"/>
    <w:rsid w:val="0094058B"/>
    <w:pPr>
      <w:autoSpaceDE w:val="0"/>
      <w:autoSpaceDN w:val="0"/>
      <w:adjustRightInd w:val="0"/>
      <w:spacing w:after="0" w:line="288" w:lineRule="auto"/>
      <w:textAlignment w:val="center"/>
    </w:pPr>
    <w:rPr>
      <w:rFonts w:ascii="MinionPro-Regular" w:hAnsi="MinionPro-Regular" w:cs="MinionPro-Regular"/>
      <w:color w:val="000000"/>
      <w:szCs w:val="24"/>
      <w:lang w:val="en-US"/>
    </w:rPr>
  </w:style>
  <w:style w:type="character" w:customStyle="1" w:styleId="Heading5Char">
    <w:name w:val="Heading 5 Char"/>
    <w:basedOn w:val="DefaultParagraphFont"/>
    <w:link w:val="Heading5"/>
    <w:uiPriority w:val="9"/>
    <w:semiHidden/>
    <w:rsid w:val="00217425"/>
    <w:rPr>
      <w:rFonts w:asciiTheme="majorHAnsi" w:eastAsiaTheme="majorEastAsia" w:hAnsiTheme="majorHAnsi" w:cstheme="majorBidi"/>
      <w:color w:val="00757B" w:themeColor="accent1" w:themeShade="BF"/>
      <w:sz w:val="24"/>
    </w:rPr>
  </w:style>
  <w:style w:type="character" w:customStyle="1" w:styleId="Heading6Char">
    <w:name w:val="Heading 6 Char"/>
    <w:basedOn w:val="DefaultParagraphFont"/>
    <w:link w:val="Heading6"/>
    <w:uiPriority w:val="9"/>
    <w:semiHidden/>
    <w:rsid w:val="00217425"/>
    <w:rPr>
      <w:rFonts w:asciiTheme="majorHAnsi" w:eastAsiaTheme="majorEastAsia" w:hAnsiTheme="majorHAnsi" w:cstheme="majorBidi"/>
      <w:color w:val="004D52" w:themeColor="accent1" w:themeShade="7F"/>
      <w:sz w:val="24"/>
    </w:rPr>
  </w:style>
  <w:style w:type="character" w:customStyle="1" w:styleId="Heading7Char">
    <w:name w:val="Heading 7 Char"/>
    <w:basedOn w:val="DefaultParagraphFont"/>
    <w:link w:val="Heading7"/>
    <w:uiPriority w:val="9"/>
    <w:semiHidden/>
    <w:rsid w:val="00217425"/>
    <w:rPr>
      <w:rFonts w:asciiTheme="majorHAnsi" w:eastAsiaTheme="majorEastAsia" w:hAnsiTheme="majorHAnsi" w:cstheme="majorBidi"/>
      <w:i/>
      <w:iCs/>
      <w:color w:val="004D52" w:themeColor="accent1" w:themeShade="7F"/>
      <w:sz w:val="24"/>
    </w:rPr>
  </w:style>
  <w:style w:type="character" w:customStyle="1" w:styleId="Heading8Char">
    <w:name w:val="Heading 8 Char"/>
    <w:basedOn w:val="DefaultParagraphFont"/>
    <w:link w:val="Heading8"/>
    <w:uiPriority w:val="9"/>
    <w:semiHidden/>
    <w:rsid w:val="0021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7425"/>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217425"/>
    <w:pPr>
      <w:ind w:left="720"/>
    </w:pPr>
  </w:style>
  <w:style w:type="character" w:styleId="Strong">
    <w:name w:val="Strong"/>
    <w:uiPriority w:val="22"/>
    <w:unhideWhenUsed/>
    <w:rsid w:val="00C60F10"/>
    <w:rPr>
      <w:b/>
      <w:bCs/>
      <w:color w:val="595959"/>
    </w:rPr>
  </w:style>
  <w:style w:type="paragraph" w:styleId="BodyText">
    <w:name w:val="Body Text"/>
    <w:basedOn w:val="Normal"/>
    <w:link w:val="BodyTextChar"/>
    <w:uiPriority w:val="1"/>
    <w:qFormat/>
    <w:rsid w:val="00EC7599"/>
    <w:pPr>
      <w:widowControl w:val="0"/>
      <w:autoSpaceDE w:val="0"/>
      <w:autoSpaceDN w:val="0"/>
      <w:spacing w:before="4" w:after="0"/>
    </w:pPr>
    <w:rPr>
      <w:rFonts w:ascii="Calibri Light" w:eastAsia="Calibri Light" w:hAnsi="Calibri Light" w:cs="Calibri Light"/>
      <w:szCs w:val="24"/>
      <w:lang w:val="en-US"/>
    </w:rPr>
  </w:style>
  <w:style w:type="character" w:customStyle="1" w:styleId="BodyTextChar">
    <w:name w:val="Body Text Char"/>
    <w:basedOn w:val="DefaultParagraphFont"/>
    <w:link w:val="BodyText"/>
    <w:uiPriority w:val="1"/>
    <w:rsid w:val="00EC7599"/>
    <w:rPr>
      <w:rFonts w:ascii="Calibri Light" w:eastAsia="Calibri Light" w:hAnsi="Calibri Light" w:cs="Calibri Light"/>
      <w:sz w:val="24"/>
      <w:szCs w:val="24"/>
      <w:lang w:val="en-US"/>
    </w:rPr>
  </w:style>
  <w:style w:type="paragraph" w:styleId="EndnoteText">
    <w:name w:val="endnote text"/>
    <w:basedOn w:val="Normal"/>
    <w:link w:val="EndnoteTextChar"/>
    <w:uiPriority w:val="99"/>
    <w:unhideWhenUsed/>
    <w:rsid w:val="00EC7599"/>
    <w:pPr>
      <w:widowControl w:val="0"/>
      <w:autoSpaceDE w:val="0"/>
      <w:autoSpaceDN w:val="0"/>
      <w:spacing w:after="0"/>
    </w:pPr>
    <w:rPr>
      <w:rFonts w:ascii="Calibri Light" w:eastAsia="Calibri Light" w:hAnsi="Calibri Light" w:cs="Calibri Light"/>
      <w:sz w:val="20"/>
      <w:szCs w:val="20"/>
      <w:lang w:val="en-US"/>
    </w:rPr>
  </w:style>
  <w:style w:type="character" w:customStyle="1" w:styleId="EndnoteTextChar">
    <w:name w:val="Endnote Text Char"/>
    <w:basedOn w:val="DefaultParagraphFont"/>
    <w:link w:val="EndnoteText"/>
    <w:uiPriority w:val="99"/>
    <w:rsid w:val="00EC7599"/>
    <w:rPr>
      <w:rFonts w:ascii="Calibri Light" w:eastAsia="Calibri Light" w:hAnsi="Calibri Light" w:cs="Calibri Light"/>
      <w:sz w:val="20"/>
      <w:szCs w:val="20"/>
      <w:lang w:val="en-US"/>
    </w:rPr>
  </w:style>
  <w:style w:type="character" w:styleId="EndnoteReference">
    <w:name w:val="endnote reference"/>
    <w:basedOn w:val="DefaultParagraphFont"/>
    <w:uiPriority w:val="99"/>
    <w:semiHidden/>
    <w:unhideWhenUsed/>
    <w:rsid w:val="00EC7599"/>
    <w:rPr>
      <w:vertAlign w:val="superscript"/>
    </w:rPr>
  </w:style>
  <w:style w:type="character" w:styleId="FollowedHyperlink">
    <w:name w:val="FollowedHyperlink"/>
    <w:basedOn w:val="DefaultParagraphFont"/>
    <w:uiPriority w:val="99"/>
    <w:semiHidden/>
    <w:unhideWhenUsed/>
    <w:rsid w:val="00EC7599"/>
    <w:rPr>
      <w:color w:val="E07848" w:themeColor="followedHyperlink"/>
      <w:u w:val="single"/>
    </w:rPr>
  </w:style>
  <w:style w:type="table" w:styleId="TableGrid">
    <w:name w:val="Table Grid"/>
    <w:basedOn w:val="TableNormal"/>
    <w:uiPriority w:val="39"/>
    <w:rsid w:val="00161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6FDE"/>
    <w:rPr>
      <w:color w:val="605E5C"/>
      <w:shd w:val="clear" w:color="auto" w:fill="E1DFDD"/>
    </w:rPr>
  </w:style>
  <w:style w:type="paragraph" w:styleId="CommentText">
    <w:name w:val="annotation text"/>
    <w:basedOn w:val="Normal"/>
    <w:link w:val="CommentTextChar"/>
    <w:uiPriority w:val="99"/>
    <w:semiHidden/>
    <w:unhideWhenUsed/>
    <w:rsid w:val="00A242A0"/>
    <w:rPr>
      <w:sz w:val="20"/>
      <w:szCs w:val="20"/>
    </w:rPr>
  </w:style>
  <w:style w:type="character" w:customStyle="1" w:styleId="CommentTextChar">
    <w:name w:val="Comment Text Char"/>
    <w:basedOn w:val="DefaultParagraphFont"/>
    <w:link w:val="CommentText"/>
    <w:uiPriority w:val="99"/>
    <w:semiHidden/>
    <w:rsid w:val="00A242A0"/>
    <w:rPr>
      <w:sz w:val="20"/>
      <w:szCs w:val="20"/>
    </w:rPr>
  </w:style>
  <w:style w:type="character" w:styleId="CommentReference">
    <w:name w:val="annotation reference"/>
    <w:basedOn w:val="DefaultParagraphFont"/>
    <w:uiPriority w:val="99"/>
    <w:semiHidden/>
    <w:unhideWhenUsed/>
    <w:rsid w:val="00A242A0"/>
    <w:rPr>
      <w:sz w:val="16"/>
      <w:szCs w:val="16"/>
    </w:rPr>
  </w:style>
  <w:style w:type="paragraph" w:styleId="Revision">
    <w:name w:val="Revision"/>
    <w:hidden/>
    <w:uiPriority w:val="99"/>
    <w:semiHidden/>
    <w:rsid w:val="00666D0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safeandequal.org.au/wp-content/uploads/DVV_EBE-Framework-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pie01\Creative%20Cloud%20Files\_ACTIVE%20JOBS\REBRAND\_FINAL%20ART\ASSETS\Update%20Word%20Templates\DHS_MS%20Corporate_1pg%20Portrait.dotx" TargetMode="External"/></Relationships>
</file>

<file path=word/theme/theme1.xml><?xml version="1.0" encoding="utf-8"?>
<a:theme xmlns:a="http://schemas.openxmlformats.org/drawingml/2006/main" name="Office Theme">
  <a:themeElements>
    <a:clrScheme name="DHS">
      <a:dk1>
        <a:sysClr val="windowText" lastClr="000000"/>
      </a:dk1>
      <a:lt1>
        <a:sysClr val="window" lastClr="FFFFFF"/>
      </a:lt1>
      <a:dk2>
        <a:srgbClr val="44546A"/>
      </a:dk2>
      <a:lt2>
        <a:srgbClr val="E7E6E6"/>
      </a:lt2>
      <a:accent1>
        <a:srgbClr val="009DA5"/>
      </a:accent1>
      <a:accent2>
        <a:srgbClr val="EE7F4B"/>
      </a:accent2>
      <a:accent3>
        <a:srgbClr val="FCCF61"/>
      </a:accent3>
      <a:accent4>
        <a:srgbClr val="5C8038"/>
      </a:accent4>
      <a:accent5>
        <a:srgbClr val="8F431F"/>
      </a:accent5>
      <a:accent6>
        <a:srgbClr val="0E76BD"/>
      </a:accent6>
      <a:hlink>
        <a:srgbClr val="008087"/>
      </a:hlink>
      <a:folHlink>
        <a:srgbClr val="E07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1992dd-3f2a-4830-993f-9d7570a7de8f">
      <Terms xmlns="http://schemas.microsoft.com/office/infopath/2007/PartnerControls"/>
    </lcf76f155ced4ddcb4097134ff3c332f>
    <Person2 xmlns="d61992dd-3f2a-4830-993f-9d7570a7de8f">
      <UserInfo>
        <DisplayName/>
        <AccountId xsi:nil="true"/>
        <AccountType/>
      </UserInfo>
    </Person2>
    <Person xmlns="d61992dd-3f2a-4830-993f-9d7570a7de8f">
      <UserInfo>
        <DisplayName/>
        <AccountId xsi:nil="true"/>
        <AccountType/>
      </UserInfo>
    </Person>
    <TaxCatchAll xmlns="dc1328ec-5db0-4adb-8da4-f62d70296ec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617A1A1D6D5F47AA06DB6E5BA87FA2" ma:contentTypeVersion="20" ma:contentTypeDescription="Create a new document." ma:contentTypeScope="" ma:versionID="ed7e30c4aca1330490fc344048828c24">
  <xsd:schema xmlns:xsd="http://www.w3.org/2001/XMLSchema" xmlns:xs="http://www.w3.org/2001/XMLSchema" xmlns:p="http://schemas.microsoft.com/office/2006/metadata/properties" xmlns:ns2="d61992dd-3f2a-4830-993f-9d7570a7de8f" xmlns:ns3="dc1328ec-5db0-4adb-8da4-f62d70296ec0" targetNamespace="http://schemas.microsoft.com/office/2006/metadata/properties" ma:root="true" ma:fieldsID="6dd9d8ad8b8f484cf72abd671a233f7c" ns2:_="" ns3:_="">
    <xsd:import namespace="d61992dd-3f2a-4830-993f-9d7570a7de8f"/>
    <xsd:import namespace="dc1328ec-5db0-4adb-8da4-f62d70296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Pers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92dd-3f2a-4830-993f-9d7570a7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2" ma:index="27" nillable="true" ma:displayName="Person 2" ma:format="Dropdown" ma:list="UserInfo" ma:SharePointGroup="0" ma:internalName="Person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328ec-5db0-4adb-8da4-f62d70296e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8bf70-b9b4-4b5f-a103-bd8f6e27bc33}" ma:internalName="TaxCatchAll" ma:showField="CatchAllData" ma:web="dc1328ec-5db0-4adb-8da4-f62d7029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4C5A1-C040-4B9B-9FC7-A2D4A049B310}">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dc1328ec-5db0-4adb-8da4-f62d70296ec0"/>
    <ds:schemaRef ds:uri="d61992dd-3f2a-4830-993f-9d7570a7de8f"/>
  </ds:schemaRefs>
</ds:datastoreItem>
</file>

<file path=customXml/itemProps2.xml><?xml version="1.0" encoding="utf-8"?>
<ds:datastoreItem xmlns:ds="http://schemas.openxmlformats.org/officeDocument/2006/customXml" ds:itemID="{BF17C356-2EBC-46F6-80F0-98120EE887DC}">
  <ds:schemaRefs>
    <ds:schemaRef ds:uri="http://schemas.openxmlformats.org/officeDocument/2006/bibliography"/>
  </ds:schemaRefs>
</ds:datastoreItem>
</file>

<file path=customXml/itemProps3.xml><?xml version="1.0" encoding="utf-8"?>
<ds:datastoreItem xmlns:ds="http://schemas.openxmlformats.org/officeDocument/2006/customXml" ds:itemID="{D0DA87D9-D8A8-4353-8D5A-29B6F4D63C37}">
  <ds:schemaRefs>
    <ds:schemaRef ds:uri="http://schemas.microsoft.com/sharepoint/v3/contenttype/forms"/>
  </ds:schemaRefs>
</ds:datastoreItem>
</file>

<file path=customXml/itemProps4.xml><?xml version="1.0" encoding="utf-8"?>
<ds:datastoreItem xmlns:ds="http://schemas.openxmlformats.org/officeDocument/2006/customXml" ds:itemID="{78F3F224-6D1A-46D3-8657-050B76325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92dd-3f2a-4830-993f-9d7570a7de8f"/>
    <ds:schemaRef ds:uri="dc1328ec-5db0-4adb-8da4-f62d7029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DHS_MS Corporate_1pg Portrait</Template>
  <TotalTime>0</TotalTime>
  <Pages>6</Pages>
  <Words>1332</Words>
  <Characters>7261</Characters>
  <Application>Microsoft Office Word</Application>
  <DocSecurity>0</DocSecurity>
  <Lines>268</Lines>
  <Paragraphs>150</Paragraphs>
  <ScaleCrop>false</ScaleCrop>
  <HeadingPairs>
    <vt:vector size="2" baseType="variant">
      <vt:variant>
        <vt:lpstr>Title</vt:lpstr>
      </vt:variant>
      <vt:variant>
        <vt:i4>1</vt:i4>
      </vt:variant>
    </vt:vector>
  </HeadingPairs>
  <TitlesOfParts>
    <vt:vector size="1" baseType="lpstr">
      <vt:lpstr>DFSV LEAG Self Reflection Tool</vt:lpstr>
    </vt:vector>
  </TitlesOfParts>
  <Company>Dept. for Communities &amp; Social Inclusion</Company>
  <LinksUpToDate>false</LinksUpToDate>
  <CharactersWithSpaces>8443</CharactersWithSpaces>
  <SharedDoc>false</SharedDoc>
  <HLinks>
    <vt:vector size="12" baseType="variant">
      <vt:variant>
        <vt:i4>5439552</vt:i4>
      </vt:variant>
      <vt:variant>
        <vt:i4>0</vt:i4>
      </vt:variant>
      <vt:variant>
        <vt:i4>0</vt:i4>
      </vt:variant>
      <vt:variant>
        <vt:i4>5</vt:i4>
      </vt:variant>
      <vt:variant>
        <vt:lpwstr>https://www.lelan.org.au/courses/opportunities-for-influence/</vt:lpwstr>
      </vt:variant>
      <vt:variant>
        <vt:lpwstr/>
      </vt:variant>
      <vt:variant>
        <vt:i4>6815820</vt:i4>
      </vt:variant>
      <vt:variant>
        <vt:i4>0</vt:i4>
      </vt:variant>
      <vt:variant>
        <vt:i4>0</vt:i4>
      </vt:variant>
      <vt:variant>
        <vt:i4>5</vt:i4>
      </vt:variant>
      <vt:variant>
        <vt:lpwstr>https://safeandequal.org.au/wp-content/uploads/DVV_EBE-Framework-Report.pdf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DFSV LEAG Self-Reflection Guide</dc:title>
  <dc:subject/>
  <dc:creator>Connie La-Pietra</dc:creator>
  <cp:keywords>domestic violence, lived experience</cp:keywords>
  <cp:lastModifiedBy>Edwards, Stephanie (DHS)</cp:lastModifiedBy>
  <cp:revision>2</cp:revision>
  <cp:lastPrinted>2026-05-13T07:03:00Z</cp:lastPrinted>
  <dcterms:created xsi:type="dcterms:W3CDTF">2026-05-15T06:22:00Z</dcterms:created>
  <dcterms:modified xsi:type="dcterms:W3CDTF">2026-05-15T06:22:00Z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0x01010052617A1A1D6D5F47AA06DB6E5BA87FA2</vt:lpwstr>
  </property>
  <property fmtid="{D5CDD505-2E9C-101B-9397-08002B2CF9AE}" pid="3" name="_dlc_DocIdItemGuid">
    <vt:lpwstr>06ef9ab7-ef66-4287-88e7-97b92241fa2d</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MSIP_Label_77274858-3b1d-4431-8679-d878f40e28fd_Enabled">
    <vt:lpwstr>true</vt:lpwstr>
  </property>
  <property fmtid="{D5CDD505-2E9C-101B-9397-08002B2CF9AE}" pid="8" name="MSIP_Label_77274858-3b1d-4431-8679-d878f40e28fd_SetDate">
    <vt:lpwstr>2021-12-06T15:16:06Z</vt:lpwstr>
  </property>
  <property fmtid="{D5CDD505-2E9C-101B-9397-08002B2CF9AE}" pid="9" name="MSIP_Label_77274858-3b1d-4431-8679-d878f40e28fd_Method">
    <vt:lpwstr>Privileged</vt:lpwstr>
  </property>
  <property fmtid="{D5CDD505-2E9C-101B-9397-08002B2CF9AE}" pid="10" name="MSIP_Label_77274858-3b1d-4431-8679-d878f40e28fd_Name">
    <vt:lpwstr>-Official</vt:lpwstr>
  </property>
  <property fmtid="{D5CDD505-2E9C-101B-9397-08002B2CF9AE}" pid="11" name="MSIP_Label_77274858-3b1d-4431-8679-d878f40e28fd_SiteId">
    <vt:lpwstr>bda528f7-fca9-432f-bc98-bd7e90d40906</vt:lpwstr>
  </property>
  <property fmtid="{D5CDD505-2E9C-101B-9397-08002B2CF9AE}" pid="12" name="MSIP_Label_77274858-3b1d-4431-8679-d878f40e28fd_ActionId">
    <vt:lpwstr>31c2f6a0-3f0e-49d4-9c27-f565d4927470</vt:lpwstr>
  </property>
  <property fmtid="{D5CDD505-2E9C-101B-9397-08002B2CF9AE}" pid="13" name="MSIP_Label_77274858-3b1d-4431-8679-d878f40e28fd_ContentBits">
    <vt:lpwstr>1</vt:lpwstr>
  </property>
  <property fmtid="{D5CDD505-2E9C-101B-9397-08002B2CF9AE}" pid="14" name="MediaServiceImageTags">
    <vt:lpwstr/>
  </property>
  <property fmtid="{D5CDD505-2E9C-101B-9397-08002B2CF9AE}" pid="15" name="o71f0f816a9c4477b749ffb568d7d576">
    <vt:lpwstr/>
  </property>
  <property fmtid="{D5CDD505-2E9C-101B-9397-08002B2CF9AE}" pid="16" name="DHSOwnerMMD">
    <vt:lpwstr>278;#Communications and Engagement|62ab0e1f-0890-42e6-b15d-cec3ffa98e0f</vt:lpwstr>
  </property>
  <property fmtid="{D5CDD505-2E9C-101B-9397-08002B2CF9AE}" pid="17" name="pbd02bac6f1a4ce0a7ac00b44d9ecc89">
    <vt:lpwstr/>
  </property>
  <property fmtid="{D5CDD505-2E9C-101B-9397-08002B2CF9AE}" pid="18" name="DHSSubTopics">
    <vt:lpwstr/>
  </property>
  <property fmtid="{D5CDD505-2E9C-101B-9397-08002B2CF9AE}" pid="19" name="inDHS_Docs_Division">
    <vt:lpwstr/>
  </property>
  <property fmtid="{D5CDD505-2E9C-101B-9397-08002B2CF9AE}" pid="20" name="Document_x0020_type">
    <vt:lpwstr/>
  </property>
  <property fmtid="{D5CDD505-2E9C-101B-9397-08002B2CF9AE}" pid="21" name="DHSSubTopicMMD">
    <vt:lpwstr>156;#Branding, logos and templates|96a80230-d819-4523-b518-febf21cbb476</vt:lpwstr>
  </property>
  <property fmtid="{D5CDD505-2E9C-101B-9397-08002B2CF9AE}" pid="22" name="inDHS_Docs_Topics">
    <vt:lpwstr/>
  </property>
  <property fmtid="{D5CDD505-2E9C-101B-9397-08002B2CF9AE}" pid="23" name="DHSTopicMMD">
    <vt:lpwstr>43;#Communications|48c48415-69f8-4b1e-89cf-9185b2f39e1e</vt:lpwstr>
  </property>
  <property fmtid="{D5CDD505-2E9C-101B-9397-08002B2CF9AE}" pid="24" name="DHSDocumentTypeMMD">
    <vt:lpwstr>15;#Template|bb1e76db-cb73-441c-aaba-dc280774a920</vt:lpwstr>
  </property>
  <property fmtid="{D5CDD505-2E9C-101B-9397-08002B2CF9AE}" pid="25" name="lcf76f155ced4ddcb4097134ff3c332f">
    <vt:lpwstr/>
  </property>
  <property fmtid="{D5CDD505-2E9C-101B-9397-08002B2CF9AE}" pid="26" name="e0d9d69d7bba44d69914159e69d42883">
    <vt:lpwstr/>
  </property>
  <property fmtid="{D5CDD505-2E9C-101B-9397-08002B2CF9AE}" pid="27" name="d954eacfb13b4ca0bab353ae5563f77d">
    <vt:lpwstr/>
  </property>
  <property fmtid="{D5CDD505-2E9C-101B-9397-08002B2CF9AE}" pid="28" name="Document type">
    <vt:lpwstr/>
  </property>
  <property fmtid="{D5CDD505-2E9C-101B-9397-08002B2CF9AE}" pid="29" name="DocumentSetDescription">
    <vt:lpwstr/>
  </property>
  <property fmtid="{D5CDD505-2E9C-101B-9397-08002B2CF9AE}" pid="30" name="docLang">
    <vt:lpwstr>en</vt:lpwstr>
  </property>
  <property fmtid="{D5CDD505-2E9C-101B-9397-08002B2CF9AE}" pid="31" name="DHSAIToolMMD">
    <vt:lpwstr/>
  </property>
</Properties>
</file>