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67C0" w14:textId="5991496A" w:rsidR="00C416ED" w:rsidRPr="002F1A33" w:rsidRDefault="002F1A33" w:rsidP="00C416ED">
      <w:pPr>
        <w:pStyle w:val="Title"/>
        <w:rPr>
          <w:sz w:val="44"/>
          <w:szCs w:val="44"/>
        </w:rPr>
      </w:pPr>
      <w:bookmarkStart w:id="0" w:name="_GoBack"/>
      <w:bookmarkEnd w:id="0"/>
      <w:r w:rsidRPr="002F1A33">
        <w:rPr>
          <w:sz w:val="44"/>
          <w:szCs w:val="44"/>
        </w:rPr>
        <w:t xml:space="preserve">Youth Justice Programs Framework 2016–2019 </w:t>
      </w:r>
      <w:r>
        <w:rPr>
          <w:sz w:val="44"/>
          <w:szCs w:val="44"/>
        </w:rPr>
        <w:t>‘</w:t>
      </w:r>
      <w:r w:rsidRPr="002F1A33">
        <w:rPr>
          <w:sz w:val="44"/>
          <w:szCs w:val="44"/>
        </w:rPr>
        <w:t xml:space="preserve">Fact Sheet </w:t>
      </w:r>
      <w:r w:rsidR="00A8778F">
        <w:rPr>
          <w:sz w:val="44"/>
          <w:szCs w:val="44"/>
        </w:rPr>
        <w:t>H</w:t>
      </w:r>
      <w:r>
        <w:rPr>
          <w:sz w:val="44"/>
          <w:szCs w:val="44"/>
        </w:rPr>
        <w:t>’</w:t>
      </w:r>
    </w:p>
    <w:p w14:paraId="62190CF6" w14:textId="250E660E" w:rsidR="006F624B" w:rsidRDefault="0093752D" w:rsidP="00610B93">
      <w:pPr>
        <w:pStyle w:val="Subtitle"/>
      </w:pPr>
      <w:r>
        <w:t xml:space="preserve">Program </w:t>
      </w:r>
      <w:r w:rsidR="00FF53B7">
        <w:t>Review</w:t>
      </w:r>
      <w:bookmarkStart w:id="1" w:name="_Toc444181019"/>
    </w:p>
    <w:p w14:paraId="346DE2E1" w14:textId="77777777" w:rsidR="00610B93" w:rsidRPr="00610B93" w:rsidRDefault="00610B93" w:rsidP="00610B93"/>
    <w:p w14:paraId="7974277B" w14:textId="52DAAE97" w:rsidR="007B2EFB" w:rsidRDefault="007B2EFB" w:rsidP="007B2EFB">
      <w:pPr>
        <w:pStyle w:val="Heading2"/>
        <w:rPr>
          <w:lang w:val="en" w:eastAsia="en-US"/>
        </w:rPr>
      </w:pPr>
      <w:r>
        <w:rPr>
          <w:lang w:val="en" w:eastAsia="en-US"/>
        </w:rPr>
        <w:t>Program Completion Review</w:t>
      </w:r>
    </w:p>
    <w:p w14:paraId="781B856D" w14:textId="10B4D8A1" w:rsidR="007B2EFB" w:rsidRDefault="00E01A9E" w:rsidP="007B2EFB">
      <w:pPr>
        <w:rPr>
          <w:lang w:val="en" w:eastAsia="en-US"/>
        </w:rPr>
      </w:pPr>
      <w:r>
        <w:rPr>
          <w:lang w:val="en" w:eastAsia="en-US"/>
        </w:rPr>
        <w:t>Following</w:t>
      </w:r>
      <w:r w:rsidR="0045248A">
        <w:rPr>
          <w:lang w:val="en" w:eastAsia="en-US"/>
        </w:rPr>
        <w:t xml:space="preserve"> the completion of a program a brief, informal re</w:t>
      </w:r>
      <w:r w:rsidR="00A5025A">
        <w:rPr>
          <w:lang w:val="en" w:eastAsia="en-US"/>
        </w:rPr>
        <w:t xml:space="preserve">view process will take place. Information </w:t>
      </w:r>
      <w:r w:rsidR="00B8655E">
        <w:rPr>
          <w:lang w:val="en" w:eastAsia="en-US"/>
        </w:rPr>
        <w:t>will be gathered from:</w:t>
      </w:r>
    </w:p>
    <w:p w14:paraId="1EC83D13" w14:textId="75A98479" w:rsidR="00B8655E" w:rsidRPr="00B8655E" w:rsidRDefault="00BF257B" w:rsidP="00E01A9E">
      <w:pPr>
        <w:pStyle w:val="Bullets1"/>
        <w:rPr>
          <w:lang w:val="en" w:eastAsia="en-US"/>
        </w:rPr>
      </w:pPr>
      <w:r>
        <w:rPr>
          <w:lang w:val="en" w:eastAsia="en-US"/>
        </w:rPr>
        <w:t xml:space="preserve">Program </w:t>
      </w:r>
      <w:r w:rsidR="00B8655E">
        <w:rPr>
          <w:lang w:val="en" w:eastAsia="en-US"/>
        </w:rPr>
        <w:t>Provider Summary reports</w:t>
      </w:r>
      <w:r w:rsidR="00B8655E" w:rsidRPr="00B8655E">
        <w:rPr>
          <w:lang w:val="en" w:eastAsia="en-US"/>
        </w:rPr>
        <w:t>.</w:t>
      </w:r>
    </w:p>
    <w:p w14:paraId="02DBBFF2" w14:textId="7283E889" w:rsidR="00B8655E" w:rsidRPr="00B8655E" w:rsidRDefault="00B8655E" w:rsidP="00E01A9E">
      <w:pPr>
        <w:pStyle w:val="Bullets1"/>
        <w:rPr>
          <w:lang w:val="en" w:eastAsia="en-US"/>
        </w:rPr>
      </w:pPr>
      <w:r>
        <w:rPr>
          <w:lang w:val="en" w:eastAsia="en-US"/>
        </w:rPr>
        <w:t>Participant f</w:t>
      </w:r>
      <w:r w:rsidRPr="00B8655E">
        <w:rPr>
          <w:lang w:val="en" w:eastAsia="en-US"/>
        </w:rPr>
        <w:t>eedback</w:t>
      </w:r>
      <w:r>
        <w:rPr>
          <w:lang w:val="en" w:eastAsia="en-US"/>
        </w:rPr>
        <w:t xml:space="preserve"> forms</w:t>
      </w:r>
      <w:r w:rsidRPr="00B8655E">
        <w:rPr>
          <w:lang w:val="en" w:eastAsia="en-US"/>
        </w:rPr>
        <w:t xml:space="preserve">. </w:t>
      </w:r>
    </w:p>
    <w:p w14:paraId="435F69AD" w14:textId="04E75D80" w:rsidR="00B8655E" w:rsidRPr="00B8655E" w:rsidRDefault="00B1215A" w:rsidP="00E01A9E">
      <w:pPr>
        <w:pStyle w:val="Bullets1"/>
        <w:rPr>
          <w:lang w:val="en" w:eastAsia="en-US"/>
        </w:rPr>
      </w:pPr>
      <w:r>
        <w:rPr>
          <w:lang w:val="en" w:eastAsia="en-US"/>
        </w:rPr>
        <w:t>Informal f</w:t>
      </w:r>
      <w:r w:rsidR="00B8655E" w:rsidRPr="00B8655E">
        <w:rPr>
          <w:lang w:val="en" w:eastAsia="en-US"/>
        </w:rPr>
        <w:t xml:space="preserve">eedback from </w:t>
      </w:r>
      <w:r w:rsidR="00E01A9E">
        <w:rPr>
          <w:lang w:val="en" w:eastAsia="en-US"/>
        </w:rPr>
        <w:t xml:space="preserve">young people and </w:t>
      </w:r>
      <w:r w:rsidR="00B8655E" w:rsidRPr="00B8655E">
        <w:rPr>
          <w:lang w:val="en" w:eastAsia="en-US"/>
        </w:rPr>
        <w:t>Youth Justice staff.</w:t>
      </w:r>
    </w:p>
    <w:p w14:paraId="64F288C1" w14:textId="7CC2A872" w:rsidR="00B8655E" w:rsidRDefault="00E01A9E" w:rsidP="00F23A05">
      <w:pPr>
        <w:spacing w:before="240"/>
        <w:rPr>
          <w:lang w:val="en" w:eastAsia="en-US"/>
        </w:rPr>
      </w:pPr>
      <w:r>
        <w:rPr>
          <w:lang w:val="en" w:eastAsia="en-US"/>
        </w:rPr>
        <w:t>For ‘rolling’ programs, which do not have a defined start and</w:t>
      </w:r>
      <w:r w:rsidR="00BF257B">
        <w:rPr>
          <w:lang w:val="en" w:eastAsia="en-US"/>
        </w:rPr>
        <w:t>/</w:t>
      </w:r>
      <w:r w:rsidR="004C7F73">
        <w:rPr>
          <w:lang w:val="en" w:eastAsia="en-US"/>
        </w:rPr>
        <w:t>or end date;</w:t>
      </w:r>
      <w:r>
        <w:rPr>
          <w:lang w:val="en" w:eastAsia="en-US"/>
        </w:rPr>
        <w:t xml:space="preserve"> feedback information will be collected by </w:t>
      </w:r>
      <w:r w:rsidR="00A71C49">
        <w:rPr>
          <w:lang w:val="en" w:eastAsia="en-US"/>
        </w:rPr>
        <w:t>participants</w:t>
      </w:r>
      <w:r>
        <w:rPr>
          <w:lang w:val="en" w:eastAsia="en-US"/>
        </w:rPr>
        <w:t xml:space="preserve"> and staff and Program </w:t>
      </w:r>
      <w:r w:rsidR="00BF257B">
        <w:rPr>
          <w:lang w:val="en" w:eastAsia="en-US"/>
        </w:rPr>
        <w:t xml:space="preserve">Provider </w:t>
      </w:r>
      <w:r>
        <w:rPr>
          <w:lang w:val="en" w:eastAsia="en-US"/>
        </w:rPr>
        <w:t xml:space="preserve">Summary </w:t>
      </w:r>
      <w:r w:rsidR="00A71C49">
        <w:rPr>
          <w:lang w:val="en" w:eastAsia="en-US"/>
        </w:rPr>
        <w:t>reports</w:t>
      </w:r>
      <w:r>
        <w:rPr>
          <w:lang w:val="en" w:eastAsia="en-US"/>
        </w:rPr>
        <w:t xml:space="preserve"> will be completed half-yearly. </w:t>
      </w:r>
    </w:p>
    <w:p w14:paraId="7E17091D" w14:textId="77777777" w:rsidR="00E01A9E" w:rsidRDefault="00E01A9E" w:rsidP="00E01A9E">
      <w:pPr>
        <w:rPr>
          <w:lang w:val="en" w:eastAsia="en-US"/>
        </w:rPr>
      </w:pPr>
      <w:r>
        <w:rPr>
          <w:lang w:val="en" w:eastAsia="en-US"/>
        </w:rPr>
        <w:t>This information will be analysed by the Program Review Panel to monitor:</w:t>
      </w:r>
    </w:p>
    <w:p w14:paraId="34FB4CEB" w14:textId="1C127D90" w:rsidR="00E01A9E" w:rsidRDefault="00E01A9E" w:rsidP="00E01A9E">
      <w:pPr>
        <w:pStyle w:val="Bullets1"/>
        <w:rPr>
          <w:lang w:val="en" w:eastAsia="en-US"/>
        </w:rPr>
      </w:pPr>
      <w:r>
        <w:rPr>
          <w:lang w:val="en" w:eastAsia="en-US"/>
        </w:rPr>
        <w:t>Program effectiveness in meeting stated goals</w:t>
      </w:r>
      <w:r w:rsidR="00AB07EB">
        <w:rPr>
          <w:lang w:val="en" w:eastAsia="en-US"/>
        </w:rPr>
        <w:t>.</w:t>
      </w:r>
    </w:p>
    <w:p w14:paraId="32A3ECA4" w14:textId="3DAB29B1" w:rsidR="00E01A9E" w:rsidRDefault="00E01A9E" w:rsidP="00E01A9E">
      <w:pPr>
        <w:pStyle w:val="Bullets1"/>
        <w:rPr>
          <w:lang w:val="en" w:eastAsia="en-US"/>
        </w:rPr>
      </w:pPr>
      <w:r>
        <w:rPr>
          <w:lang w:val="en" w:eastAsia="en-US"/>
        </w:rPr>
        <w:t xml:space="preserve">Young person participation, </w:t>
      </w:r>
      <w:r w:rsidR="00F23A05">
        <w:rPr>
          <w:lang w:val="en" w:eastAsia="en-US"/>
        </w:rPr>
        <w:t xml:space="preserve">retention and </w:t>
      </w:r>
      <w:r>
        <w:rPr>
          <w:lang w:val="en" w:eastAsia="en-US"/>
        </w:rPr>
        <w:t>completion rates.</w:t>
      </w:r>
    </w:p>
    <w:p w14:paraId="439F04D3" w14:textId="2DAD552F" w:rsidR="00E01A9E" w:rsidRPr="00E01A9E" w:rsidRDefault="00BF257B" w:rsidP="00E01A9E">
      <w:pPr>
        <w:pStyle w:val="Bullets1"/>
        <w:rPr>
          <w:lang w:val="en" w:eastAsia="en-US"/>
        </w:rPr>
      </w:pPr>
      <w:r>
        <w:rPr>
          <w:lang w:val="en" w:eastAsia="en-US"/>
        </w:rPr>
        <w:t>Provider/</w:t>
      </w:r>
      <w:r w:rsidR="00AB07EB">
        <w:rPr>
          <w:lang w:val="en" w:eastAsia="en-US"/>
        </w:rPr>
        <w:t>Facilitator feedback.</w:t>
      </w:r>
    </w:p>
    <w:p w14:paraId="58FA7F7F" w14:textId="77777777" w:rsidR="00850971" w:rsidRDefault="00850971" w:rsidP="007B2EFB">
      <w:pPr>
        <w:rPr>
          <w:lang w:val="en" w:eastAsia="en-US"/>
        </w:rPr>
      </w:pPr>
    </w:p>
    <w:p w14:paraId="68980F84" w14:textId="08A4C55A" w:rsidR="0045248A" w:rsidRDefault="00F23A05" w:rsidP="007B2EFB">
      <w:pPr>
        <w:rPr>
          <w:lang w:val="en" w:eastAsia="en-US"/>
        </w:rPr>
      </w:pPr>
      <w:r>
        <w:rPr>
          <w:lang w:val="en" w:eastAsia="en-US"/>
        </w:rPr>
        <w:t xml:space="preserve">The information will also be used to inform discussions </w:t>
      </w:r>
      <w:r w:rsidR="0022065D">
        <w:rPr>
          <w:lang w:val="en" w:eastAsia="en-US"/>
        </w:rPr>
        <w:t xml:space="preserve">between Youth </w:t>
      </w:r>
      <w:r w:rsidR="00A71C49">
        <w:rPr>
          <w:lang w:val="en" w:eastAsia="en-US"/>
        </w:rPr>
        <w:t>Justice</w:t>
      </w:r>
      <w:r w:rsidR="0022065D">
        <w:rPr>
          <w:lang w:val="en" w:eastAsia="en-US"/>
        </w:rPr>
        <w:t xml:space="preserve"> and program providers as part of the </w:t>
      </w:r>
      <w:r>
        <w:rPr>
          <w:lang w:val="en" w:eastAsia="en-US"/>
        </w:rPr>
        <w:t>Program Review Meeting</w:t>
      </w:r>
      <w:r w:rsidR="0022065D">
        <w:rPr>
          <w:lang w:val="en" w:eastAsia="en-US"/>
        </w:rPr>
        <w:t xml:space="preserve"> process described below</w:t>
      </w:r>
      <w:r>
        <w:rPr>
          <w:lang w:val="en" w:eastAsia="en-US"/>
        </w:rPr>
        <w:t xml:space="preserve">. </w:t>
      </w:r>
    </w:p>
    <w:p w14:paraId="2D096D9D" w14:textId="77777777" w:rsidR="00850971" w:rsidRDefault="00850971" w:rsidP="007B2EFB">
      <w:pPr>
        <w:rPr>
          <w:lang w:val="en" w:eastAsia="en-US"/>
        </w:rPr>
      </w:pPr>
    </w:p>
    <w:p w14:paraId="14BC5951" w14:textId="2C59F568" w:rsidR="003E0F54" w:rsidRDefault="007B2EFB" w:rsidP="00586FE9">
      <w:pPr>
        <w:pStyle w:val="Heading2"/>
        <w:rPr>
          <w:lang w:val="en" w:eastAsia="en-US"/>
        </w:rPr>
      </w:pPr>
      <w:r>
        <w:rPr>
          <w:lang w:val="en" w:eastAsia="en-US"/>
        </w:rPr>
        <w:t>Program Review Meeting</w:t>
      </w:r>
      <w:bookmarkEnd w:id="1"/>
    </w:p>
    <w:p w14:paraId="1E5510FD" w14:textId="77777777" w:rsidR="00586FE9" w:rsidRDefault="00586FE9" w:rsidP="00586FE9">
      <w:pPr>
        <w:rPr>
          <w:lang w:val="en" w:eastAsia="en-US"/>
        </w:rPr>
      </w:pPr>
      <w:r>
        <w:rPr>
          <w:lang w:val="en" w:eastAsia="en-US"/>
        </w:rPr>
        <w:t xml:space="preserve">Program Review Meetings provide opportunities for program providers and Youth Justice representatives to communicate regarding the successes, challenges and potential minor adaptations to facilitating programs with young people. </w:t>
      </w:r>
    </w:p>
    <w:p w14:paraId="5DBEF8AD" w14:textId="77777777" w:rsidR="00850971" w:rsidRDefault="00850971" w:rsidP="00586FE9">
      <w:pPr>
        <w:rPr>
          <w:lang w:val="en" w:eastAsia="en-US"/>
        </w:rPr>
      </w:pPr>
    </w:p>
    <w:p w14:paraId="0256DA1F" w14:textId="77777777" w:rsidR="00850971" w:rsidRDefault="00850971" w:rsidP="00586FE9">
      <w:pPr>
        <w:rPr>
          <w:lang w:val="en" w:eastAsia="en-US"/>
        </w:rPr>
      </w:pPr>
    </w:p>
    <w:p w14:paraId="0E54D5E8" w14:textId="77777777" w:rsidR="00586FE9" w:rsidRDefault="00586FE9" w:rsidP="00586FE9">
      <w:pPr>
        <w:rPr>
          <w:lang w:val="en" w:eastAsia="en-US"/>
        </w:rPr>
      </w:pPr>
      <w:r>
        <w:rPr>
          <w:lang w:val="en" w:eastAsia="en-US"/>
        </w:rPr>
        <w:t>The purpose of these meetings is to:</w:t>
      </w:r>
    </w:p>
    <w:p w14:paraId="40B873BC" w14:textId="77777777" w:rsidR="00586FE9" w:rsidRDefault="00586FE9" w:rsidP="00586FE9">
      <w:pPr>
        <w:pStyle w:val="Bullets1"/>
        <w:rPr>
          <w:lang w:val="en" w:eastAsia="en-US"/>
        </w:rPr>
      </w:pPr>
      <w:r>
        <w:rPr>
          <w:lang w:val="en" w:eastAsia="en-US"/>
        </w:rPr>
        <w:t xml:space="preserve">Acknowledge successes and positive outcomes for young people who have participated in a particular program. </w:t>
      </w:r>
    </w:p>
    <w:p w14:paraId="5458B75D" w14:textId="430A69B0" w:rsidR="00586FE9" w:rsidRDefault="00586FE9" w:rsidP="00586FE9">
      <w:pPr>
        <w:pStyle w:val="Bullets1"/>
        <w:rPr>
          <w:lang w:val="en" w:eastAsia="en-US"/>
        </w:rPr>
      </w:pPr>
      <w:r>
        <w:rPr>
          <w:lang w:val="en" w:eastAsia="en-US"/>
        </w:rPr>
        <w:t>Provide an opportunity for pro</w:t>
      </w:r>
      <w:r w:rsidR="00702931">
        <w:rPr>
          <w:lang w:val="en" w:eastAsia="en-US"/>
        </w:rPr>
        <w:t>viders and facilitators to feed</w:t>
      </w:r>
      <w:r>
        <w:rPr>
          <w:lang w:val="en" w:eastAsia="en-US"/>
        </w:rPr>
        <w:t xml:space="preserve"> information back to Youth </w:t>
      </w:r>
      <w:r w:rsidR="00A71C49">
        <w:rPr>
          <w:lang w:val="en" w:eastAsia="en-US"/>
        </w:rPr>
        <w:t>Justice</w:t>
      </w:r>
      <w:r>
        <w:rPr>
          <w:lang w:val="en" w:eastAsia="en-US"/>
        </w:rPr>
        <w:t xml:space="preserve"> regarding challenges or hurdles throughout the program provision process. </w:t>
      </w:r>
    </w:p>
    <w:p w14:paraId="2C149EEF" w14:textId="77777777" w:rsidR="00586FE9" w:rsidRDefault="00586FE9" w:rsidP="00586FE9">
      <w:pPr>
        <w:pStyle w:val="Bullets1"/>
        <w:rPr>
          <w:lang w:val="en" w:eastAsia="en-US"/>
        </w:rPr>
      </w:pPr>
      <w:r>
        <w:rPr>
          <w:lang w:val="en" w:eastAsia="en-US"/>
        </w:rPr>
        <w:t>Provide feedback information regarding perceptions of young people towards a program.</w:t>
      </w:r>
    </w:p>
    <w:p w14:paraId="78490F82" w14:textId="25511139" w:rsidR="00702931" w:rsidRDefault="00702931" w:rsidP="00586FE9">
      <w:pPr>
        <w:pStyle w:val="Bullets1"/>
        <w:rPr>
          <w:lang w:val="en" w:eastAsia="en-US"/>
        </w:rPr>
      </w:pPr>
      <w:r>
        <w:rPr>
          <w:lang w:val="en" w:eastAsia="en-US"/>
        </w:rPr>
        <w:t xml:space="preserve">Reflect on lessons learned from program facilitation and </w:t>
      </w:r>
      <w:r w:rsidR="00BF257B">
        <w:rPr>
          <w:lang w:val="en" w:eastAsia="en-US"/>
        </w:rPr>
        <w:t>consideration of</w:t>
      </w:r>
      <w:r>
        <w:rPr>
          <w:lang w:val="en" w:eastAsia="en-US"/>
        </w:rPr>
        <w:t xml:space="preserve"> how these can be translated into opportunities to </w:t>
      </w:r>
      <w:r w:rsidR="00A71C49">
        <w:rPr>
          <w:lang w:val="en" w:eastAsia="en-US"/>
        </w:rPr>
        <w:t>influence</w:t>
      </w:r>
      <w:r>
        <w:rPr>
          <w:lang w:val="en" w:eastAsia="en-US"/>
        </w:rPr>
        <w:t xml:space="preserve"> future programs.</w:t>
      </w:r>
    </w:p>
    <w:p w14:paraId="122851AE" w14:textId="05066EA4" w:rsidR="00586FE9" w:rsidRPr="00586FE9" w:rsidRDefault="00586FE9" w:rsidP="00586FE9">
      <w:pPr>
        <w:pStyle w:val="Bullets1"/>
        <w:numPr>
          <w:ilvl w:val="0"/>
          <w:numId w:val="0"/>
        </w:numPr>
        <w:ind w:left="284" w:hanging="284"/>
        <w:rPr>
          <w:lang w:val="en" w:eastAsia="en-US"/>
        </w:rPr>
      </w:pPr>
    </w:p>
    <w:p w14:paraId="047681D8" w14:textId="43B1F7B8" w:rsidR="004C7F73" w:rsidRDefault="00B60EAB" w:rsidP="00B60EAB">
      <w:pPr>
        <w:jc w:val="both"/>
      </w:pPr>
      <w:r>
        <w:t xml:space="preserve">Due to the fact </w:t>
      </w:r>
      <w:r w:rsidR="004C1F94">
        <w:t>Youth Justice has existing partnerships with organisation</w:t>
      </w:r>
      <w:r>
        <w:t xml:space="preserve">s </w:t>
      </w:r>
      <w:r w:rsidR="00A71C49">
        <w:t>that</w:t>
      </w:r>
      <w:r>
        <w:t xml:space="preserve"> provide multiple </w:t>
      </w:r>
      <w:r w:rsidR="00A71C49">
        <w:t>programs;</w:t>
      </w:r>
      <w:r>
        <w:t xml:space="preserve"> </w:t>
      </w:r>
      <w:r w:rsidR="004C1F94">
        <w:t xml:space="preserve">these providers </w:t>
      </w:r>
      <w:r>
        <w:t>are not</w:t>
      </w:r>
      <w:r w:rsidR="004C1F94">
        <w:t xml:space="preserve"> expected to part</w:t>
      </w:r>
      <w:r>
        <w:t>icipate in review meetings following</w:t>
      </w:r>
      <w:r w:rsidR="004C1F94">
        <w:t xml:space="preserve"> every p</w:t>
      </w:r>
      <w:r>
        <w:t xml:space="preserve">rogram. Instead, it expected that all providers will meet with Youth Justice approximately twice per year. </w:t>
      </w:r>
    </w:p>
    <w:p w14:paraId="6A9F5C8D" w14:textId="77777777" w:rsidR="00B60EAB" w:rsidRDefault="00B60EAB" w:rsidP="0093752D">
      <w:pPr>
        <w:contextualSpacing/>
      </w:pPr>
    </w:p>
    <w:p w14:paraId="7EAE73A5" w14:textId="2C144448" w:rsidR="00B60EAB" w:rsidRDefault="00B60EAB" w:rsidP="0093752D">
      <w:pPr>
        <w:contextualSpacing/>
      </w:pPr>
      <w:r>
        <w:t xml:space="preserve">For more information regarding the </w:t>
      </w:r>
      <w:r w:rsidR="00610B93">
        <w:t>Program Review process, contact:</w:t>
      </w:r>
    </w:p>
    <w:p w14:paraId="05978CC3" w14:textId="77777777" w:rsidR="00B60EAB" w:rsidRDefault="00B60EAB" w:rsidP="0093752D">
      <w:pPr>
        <w:contextualSpacing/>
      </w:pPr>
    </w:p>
    <w:p w14:paraId="5EB8784A" w14:textId="182B0FE8" w:rsidR="003E0F54" w:rsidRDefault="003E0F54" w:rsidP="0093752D">
      <w:pPr>
        <w:contextualSpacing/>
      </w:pPr>
      <w:r>
        <w:t>Luke Francis</w:t>
      </w:r>
    </w:p>
    <w:p w14:paraId="65EB8A71" w14:textId="7EEDA3E0" w:rsidR="003E0F54" w:rsidRDefault="003E0F54" w:rsidP="0093752D">
      <w:pPr>
        <w:contextualSpacing/>
      </w:pPr>
      <w:r>
        <w:t>Principal Programs Officer, Youth Justice</w:t>
      </w:r>
    </w:p>
    <w:p w14:paraId="470DFE9D" w14:textId="18BF6746" w:rsidR="003E0F54" w:rsidRDefault="003E0F54" w:rsidP="0093752D">
      <w:pPr>
        <w:contextualSpacing/>
      </w:pPr>
      <w:r>
        <w:t>Ph: (08) 8267 7105</w:t>
      </w:r>
    </w:p>
    <w:p w14:paraId="7DB4B637" w14:textId="31D4020D" w:rsidR="003E0F54" w:rsidRPr="00591D9A" w:rsidRDefault="003E0F54" w:rsidP="0093752D">
      <w:pPr>
        <w:contextualSpacing/>
      </w:pPr>
      <w:r>
        <w:t xml:space="preserve">Em: </w:t>
      </w:r>
      <w:hyperlink r:id="rId12" w:history="1">
        <w:r w:rsidR="00610B93" w:rsidRPr="005765A0">
          <w:rPr>
            <w:rStyle w:val="Hyperlink"/>
          </w:rPr>
          <w:t>luke.francis@sa.gov.au</w:t>
        </w:r>
      </w:hyperlink>
      <w:r>
        <w:t xml:space="preserve"> </w:t>
      </w:r>
    </w:p>
    <w:sectPr w:rsidR="003E0F54" w:rsidRPr="00591D9A" w:rsidSect="00BB74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393" w:right="720" w:bottom="720" w:left="1134" w:header="570" w:footer="385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D022F" w14:textId="77777777" w:rsidR="00F3454A" w:rsidRPr="00AD6768" w:rsidRDefault="00F3454A" w:rsidP="00AD6768">
      <w:r>
        <w:separator/>
      </w:r>
    </w:p>
  </w:endnote>
  <w:endnote w:type="continuationSeparator" w:id="0">
    <w:p w14:paraId="519AF2B2" w14:textId="77777777" w:rsidR="00F3454A" w:rsidRPr="00AD6768" w:rsidRDefault="00F3454A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281C7" w14:textId="77777777" w:rsidR="00195C0B" w:rsidRDefault="00195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682D" w14:textId="77A3ED43" w:rsidR="002F1A33" w:rsidRDefault="002F1A33" w:rsidP="0079470E">
    <w:pPr>
      <w:pStyle w:val="Footer"/>
      <w:tabs>
        <w:tab w:val="left" w:pos="9360"/>
        <w:tab w:val="right" w:pos="10053"/>
      </w:tabs>
    </w:pPr>
    <w:r>
      <w:rPr>
        <w:noProof/>
        <w:lang w:val="en-AU" w:eastAsia="en-AU"/>
      </w:rPr>
      <w:drawing>
        <wp:anchor distT="0" distB="0" distL="114300" distR="114300" simplePos="0" relativeHeight="251654656" behindDoc="1" locked="0" layoutInCell="1" allowOverlap="1" wp14:anchorId="426F6830" wp14:editId="426F6831">
          <wp:simplePos x="0" y="0"/>
          <wp:positionH relativeFrom="column">
            <wp:posOffset>5518495</wp:posOffset>
          </wp:positionH>
          <wp:positionV relativeFrom="paragraph">
            <wp:posOffset>-199390</wp:posOffset>
          </wp:positionV>
          <wp:extent cx="1516494" cy="139879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I-665 tints.DIS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94" cy="139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426F6832" wp14:editId="426F6833">
              <wp:simplePos x="0" y="0"/>
              <wp:positionH relativeFrom="column">
                <wp:posOffset>-765810</wp:posOffset>
              </wp:positionH>
              <wp:positionV relativeFrom="paragraph">
                <wp:posOffset>164465</wp:posOffset>
              </wp:positionV>
              <wp:extent cx="11014710" cy="281940"/>
              <wp:effectExtent l="0" t="0" r="0" b="381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14710" cy="281940"/>
                      </a:xfrm>
                      <a:prstGeom prst="rect">
                        <a:avLst/>
                      </a:prstGeom>
                      <a:solidFill>
                        <a:srgbClr val="DCF0EA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60.3pt;margin-top:12.95pt;width:867.3pt;height:2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" fillcolor="#dcf0ea" stroked="f"/>
          </w:pict>
        </mc:Fallback>
      </mc:AlternateContent>
    </w:r>
    <w:r w:rsidR="00A8778F" w:rsidRPr="00A8778F">
      <w:t xml:space="preserve"> </w:t>
    </w:r>
    <w:r w:rsidR="00A8778F" w:rsidRPr="00A8778F">
      <w:rPr>
        <w:noProof/>
        <w:lang w:val="en-AU" w:eastAsia="en-AU"/>
      </w:rPr>
      <w:t>YJ Programs ‘Fact</w:t>
    </w:r>
    <w:r w:rsidR="00195C0B">
      <w:rPr>
        <w:noProof/>
        <w:lang w:val="en-AU" w:eastAsia="en-AU"/>
      </w:rPr>
      <w:t xml:space="preserve"> Sheet H’ – Program Review | April</w:t>
    </w:r>
    <w:r w:rsidR="00A8778F" w:rsidRPr="00A8778F">
      <w:rPr>
        <w:noProof/>
        <w:lang w:val="en-AU" w:eastAsia="en-AU"/>
      </w:rPr>
      <w:t xml:space="preserve"> 2016</w:t>
    </w:r>
    <w:r>
      <w:tab/>
      <w:t xml:space="preserve"> Public</w:t>
    </w:r>
    <w:r>
      <w:tab/>
    </w:r>
    <w:r>
      <w:tab/>
    </w:r>
    <w:r w:rsidRPr="00AD6768">
      <w:fldChar w:fldCharType="begin"/>
    </w:r>
    <w:r>
      <w:instrText xml:space="preserve"> PAGE   \* MERGEFORMAT </w:instrText>
    </w:r>
    <w:r w:rsidRPr="00AD6768">
      <w:fldChar w:fldCharType="separate"/>
    </w:r>
    <w:r w:rsidR="00117A20">
      <w:rPr>
        <w:noProof/>
      </w:rPr>
      <w:t>2</w:t>
    </w:r>
    <w:r w:rsidRPr="00AD6768"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682F" w14:textId="0F3F3352" w:rsidR="002F1A33" w:rsidRPr="00F409B2" w:rsidRDefault="002F1A33" w:rsidP="00971E0F">
    <w:pPr>
      <w:pStyle w:val="Footer"/>
      <w:tabs>
        <w:tab w:val="left" w:pos="9360"/>
        <w:tab w:val="right" w:pos="10053"/>
      </w:tabs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39296" behindDoc="1" locked="0" layoutInCell="1" allowOverlap="1" wp14:anchorId="426F6836" wp14:editId="426F6837">
          <wp:simplePos x="0" y="0"/>
          <wp:positionH relativeFrom="column">
            <wp:posOffset>5693424</wp:posOffset>
          </wp:positionH>
          <wp:positionV relativeFrom="paragraph">
            <wp:posOffset>-326611</wp:posOffset>
          </wp:positionV>
          <wp:extent cx="1516494" cy="139879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I-665 tints.DIS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94" cy="139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A33">
      <w:rPr>
        <w:noProof/>
        <w:lang w:val="en-AU" w:eastAsia="en-AU"/>
      </w:rPr>
      <w:t xml:space="preserve"> </w:t>
    </w:r>
    <w:r w:rsidR="0093752D">
      <w:rPr>
        <w:noProof/>
        <w:lang w:val="en-AU" w:eastAsia="en-AU"/>
      </w:rPr>
      <w:t xml:space="preserve">YJ Programs ‘Fact Sheet </w:t>
    </w:r>
    <w:r w:rsidR="00A8778F">
      <w:rPr>
        <w:noProof/>
        <w:lang w:val="en-AU" w:eastAsia="en-AU"/>
      </w:rPr>
      <w:t>H</w:t>
    </w:r>
    <w:r w:rsidR="0093752D">
      <w:rPr>
        <w:noProof/>
        <w:lang w:val="en-AU" w:eastAsia="en-AU"/>
      </w:rPr>
      <w:t>’ –</w:t>
    </w:r>
    <w:r w:rsidR="00A8778F">
      <w:rPr>
        <w:noProof/>
        <w:lang w:val="en-AU" w:eastAsia="en-AU"/>
      </w:rPr>
      <w:t xml:space="preserve"> </w:t>
    </w:r>
    <w:r w:rsidR="0093752D">
      <w:rPr>
        <w:noProof/>
        <w:lang w:val="en-AU" w:eastAsia="en-AU"/>
      </w:rPr>
      <w:t>Program</w:t>
    </w:r>
    <w:r w:rsidR="0056286D">
      <w:rPr>
        <w:noProof/>
        <w:lang w:val="en-AU" w:eastAsia="en-AU"/>
      </w:rPr>
      <w:t xml:space="preserve"> Review</w:t>
    </w:r>
    <w:r w:rsidR="00850971">
      <w:t xml:space="preserve"> | April</w:t>
    </w:r>
    <w:r w:rsidR="0093752D">
      <w:t xml:space="preserve"> 2016</w:t>
    </w:r>
    <w:r w:rsidR="0093752D" w:rsidRPr="00DA36CE">
      <w:rPr>
        <w:noProof/>
        <w:lang w:val="en-AU" w:eastAsia="en-AU"/>
      </w:rPr>
      <w:t xml:space="preserve"> </w:t>
    </w:r>
    <w:r w:rsidR="0093752D">
      <w:tab/>
      <w:t xml:space="preserve"> Public</w:t>
    </w:r>
    <w:r w:rsidRPr="00AD6768">
      <w:tab/>
    </w:r>
    <w:r w:rsidRPr="00AD6768">
      <w:tab/>
    </w:r>
    <w:r w:rsidRPr="00AD6768">
      <w:tab/>
    </w:r>
    <w:r w:rsidRPr="00AD6768">
      <w:fldChar w:fldCharType="begin"/>
    </w:r>
    <w:r w:rsidRPr="00AD6768">
      <w:instrText xml:space="preserve"> PAGE   \* MERGEFORMAT </w:instrText>
    </w:r>
    <w:r w:rsidRPr="00AD6768">
      <w:fldChar w:fldCharType="separate"/>
    </w:r>
    <w:r w:rsidR="00117A20">
      <w:rPr>
        <w:noProof/>
      </w:rPr>
      <w:t>1</w:t>
    </w:r>
    <w:r w:rsidRPr="00AD6768">
      <w:fldChar w:fldCharType="end"/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26F6838" wp14:editId="426F6839">
              <wp:simplePos x="0" y="0"/>
              <wp:positionH relativeFrom="column">
                <wp:posOffset>-739140</wp:posOffset>
              </wp:positionH>
              <wp:positionV relativeFrom="paragraph">
                <wp:posOffset>170180</wp:posOffset>
              </wp:positionV>
              <wp:extent cx="7901940" cy="281940"/>
              <wp:effectExtent l="0" t="0" r="3810" b="381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1940" cy="281940"/>
                      </a:xfrm>
                      <a:prstGeom prst="rect">
                        <a:avLst/>
                      </a:prstGeom>
                      <a:solidFill>
                        <a:srgbClr val="DCF0EA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58.2pt;margin-top:13.4pt;width:622.2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" fillcolor="#dcf0ea" stroked="f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4F432" w14:textId="77777777" w:rsidR="00F3454A" w:rsidRPr="00AD6768" w:rsidRDefault="00F3454A" w:rsidP="00AD6768">
      <w:r>
        <w:separator/>
      </w:r>
    </w:p>
  </w:footnote>
  <w:footnote w:type="continuationSeparator" w:id="0">
    <w:p w14:paraId="45FCDD72" w14:textId="77777777" w:rsidR="00F3454A" w:rsidRPr="00AD6768" w:rsidRDefault="00F3454A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42D71" w14:textId="77777777" w:rsidR="00195C0B" w:rsidRDefault="00195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78DE" w14:textId="77777777" w:rsidR="00195C0B" w:rsidRDefault="00195C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682E" w14:textId="77777777" w:rsidR="002F1A33" w:rsidRPr="008B49DD" w:rsidRDefault="002F1A33" w:rsidP="00F52CD4">
    <w:pPr>
      <w:pStyle w:val="Header"/>
      <w:tabs>
        <w:tab w:val="clear" w:pos="4513"/>
        <w:tab w:val="clear" w:pos="9026"/>
        <w:tab w:val="left" w:pos="8815"/>
      </w:tabs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426F6834" wp14:editId="426F6835">
          <wp:simplePos x="0" y="0"/>
          <wp:positionH relativeFrom="column">
            <wp:posOffset>-521307</wp:posOffset>
          </wp:positionH>
          <wp:positionV relativeFrom="paragraph">
            <wp:posOffset>-346047</wp:posOffset>
          </wp:positionV>
          <wp:extent cx="7217991" cy="22352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I-665 graphic_do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991" cy="2235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E90"/>
    <w:multiLevelType w:val="hybridMultilevel"/>
    <w:tmpl w:val="C0948414"/>
    <w:lvl w:ilvl="0" w:tplc="AB7E9C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2009DC"/>
    <w:multiLevelType w:val="hybridMultilevel"/>
    <w:tmpl w:val="957E7234"/>
    <w:lvl w:ilvl="0" w:tplc="65B65C0C">
      <w:numFmt w:val="bullet"/>
      <w:lvlText w:val="•"/>
      <w:lvlJc w:val="left"/>
      <w:pPr>
        <w:ind w:left="1080" w:hanging="720"/>
      </w:pPr>
      <w:rPr>
        <w:rFonts w:ascii="Arial" w:eastAsia="Georgia" w:hAnsi="Arial" w:cs="Arial" w:hint="default"/>
      </w:rPr>
    </w:lvl>
    <w:lvl w:ilvl="1" w:tplc="C0D8A742">
      <w:numFmt w:val="bullet"/>
      <w:lvlText w:val=""/>
      <w:lvlJc w:val="left"/>
      <w:pPr>
        <w:ind w:left="1800" w:hanging="720"/>
      </w:pPr>
      <w:rPr>
        <w:rFonts w:ascii="Symbol" w:eastAsia="Georgia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C05B70"/>
    <w:multiLevelType w:val="hybridMultilevel"/>
    <w:tmpl w:val="2ED4F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0D086A"/>
    <w:multiLevelType w:val="hybridMultilevel"/>
    <w:tmpl w:val="E4CAD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33D19"/>
    <w:multiLevelType w:val="hybridMultilevel"/>
    <w:tmpl w:val="483EEB54"/>
    <w:lvl w:ilvl="0" w:tplc="DB04EC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6"/>
  </w:num>
  <w:num w:numId="5">
    <w:abstractNumId w:val="19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2"/>
  </w:num>
  <w:num w:numId="17">
    <w:abstractNumId w:val="17"/>
  </w:num>
  <w:num w:numId="18">
    <w:abstractNumId w:val="21"/>
  </w:num>
  <w:num w:numId="19">
    <w:abstractNumId w:val="5"/>
  </w:num>
  <w:num w:numId="20">
    <w:abstractNumId w:val="18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3"/>
    <w:rsid w:val="000341F8"/>
    <w:rsid w:val="00036286"/>
    <w:rsid w:val="00044060"/>
    <w:rsid w:val="00053948"/>
    <w:rsid w:val="000723D1"/>
    <w:rsid w:val="00084B5C"/>
    <w:rsid w:val="0009109F"/>
    <w:rsid w:val="00095EF4"/>
    <w:rsid w:val="000A0948"/>
    <w:rsid w:val="000A5E4D"/>
    <w:rsid w:val="000A6152"/>
    <w:rsid w:val="000A6D5B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17A20"/>
    <w:rsid w:val="00122744"/>
    <w:rsid w:val="00122B4D"/>
    <w:rsid w:val="00126A15"/>
    <w:rsid w:val="001315C5"/>
    <w:rsid w:val="00132FCF"/>
    <w:rsid w:val="00144F1A"/>
    <w:rsid w:val="0014530C"/>
    <w:rsid w:val="001510A5"/>
    <w:rsid w:val="0015228C"/>
    <w:rsid w:val="001537E4"/>
    <w:rsid w:val="0015535C"/>
    <w:rsid w:val="001658D5"/>
    <w:rsid w:val="00174460"/>
    <w:rsid w:val="00174D36"/>
    <w:rsid w:val="00180B6B"/>
    <w:rsid w:val="00181BF5"/>
    <w:rsid w:val="001826EB"/>
    <w:rsid w:val="001853F2"/>
    <w:rsid w:val="001921E1"/>
    <w:rsid w:val="00194923"/>
    <w:rsid w:val="00195719"/>
    <w:rsid w:val="00195C0B"/>
    <w:rsid w:val="001A1AAB"/>
    <w:rsid w:val="001A7532"/>
    <w:rsid w:val="001B697A"/>
    <w:rsid w:val="001F15ED"/>
    <w:rsid w:val="00200220"/>
    <w:rsid w:val="002118DA"/>
    <w:rsid w:val="00213AE0"/>
    <w:rsid w:val="00216595"/>
    <w:rsid w:val="0022065D"/>
    <w:rsid w:val="00222373"/>
    <w:rsid w:val="00223905"/>
    <w:rsid w:val="0023296A"/>
    <w:rsid w:val="00235DE5"/>
    <w:rsid w:val="00245B4D"/>
    <w:rsid w:val="00260F66"/>
    <w:rsid w:val="00261F0D"/>
    <w:rsid w:val="0026621E"/>
    <w:rsid w:val="00266855"/>
    <w:rsid w:val="00287B6B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91A"/>
    <w:rsid w:val="002D5BCD"/>
    <w:rsid w:val="002D7679"/>
    <w:rsid w:val="002E1A0F"/>
    <w:rsid w:val="002E2089"/>
    <w:rsid w:val="002E3E79"/>
    <w:rsid w:val="002E735D"/>
    <w:rsid w:val="002F1A33"/>
    <w:rsid w:val="003112AB"/>
    <w:rsid w:val="00312FCA"/>
    <w:rsid w:val="00321CB1"/>
    <w:rsid w:val="003231D9"/>
    <w:rsid w:val="003244C7"/>
    <w:rsid w:val="0032470A"/>
    <w:rsid w:val="0033267A"/>
    <w:rsid w:val="00333518"/>
    <w:rsid w:val="003405A4"/>
    <w:rsid w:val="00355223"/>
    <w:rsid w:val="00363C21"/>
    <w:rsid w:val="00375A06"/>
    <w:rsid w:val="00387E88"/>
    <w:rsid w:val="003912C5"/>
    <w:rsid w:val="00394EAB"/>
    <w:rsid w:val="003A0818"/>
    <w:rsid w:val="003A5F87"/>
    <w:rsid w:val="003C53D2"/>
    <w:rsid w:val="003E0F54"/>
    <w:rsid w:val="003F08DC"/>
    <w:rsid w:val="003F780C"/>
    <w:rsid w:val="00400E4D"/>
    <w:rsid w:val="00405A6C"/>
    <w:rsid w:val="00410857"/>
    <w:rsid w:val="004219A3"/>
    <w:rsid w:val="00423B3E"/>
    <w:rsid w:val="00430070"/>
    <w:rsid w:val="00431D17"/>
    <w:rsid w:val="004321F7"/>
    <w:rsid w:val="0043395E"/>
    <w:rsid w:val="00434343"/>
    <w:rsid w:val="004370AA"/>
    <w:rsid w:val="00437DA6"/>
    <w:rsid w:val="00440E79"/>
    <w:rsid w:val="004410C8"/>
    <w:rsid w:val="0044711C"/>
    <w:rsid w:val="004473C7"/>
    <w:rsid w:val="00451CF9"/>
    <w:rsid w:val="0045248A"/>
    <w:rsid w:val="00453793"/>
    <w:rsid w:val="00454F65"/>
    <w:rsid w:val="00456DF8"/>
    <w:rsid w:val="004578DD"/>
    <w:rsid w:val="00477E17"/>
    <w:rsid w:val="00486A7A"/>
    <w:rsid w:val="00494F94"/>
    <w:rsid w:val="00497511"/>
    <w:rsid w:val="004A62BA"/>
    <w:rsid w:val="004A79F6"/>
    <w:rsid w:val="004B37B1"/>
    <w:rsid w:val="004C1F94"/>
    <w:rsid w:val="004C7F73"/>
    <w:rsid w:val="004D69F2"/>
    <w:rsid w:val="004E3738"/>
    <w:rsid w:val="004F44FC"/>
    <w:rsid w:val="004F5F10"/>
    <w:rsid w:val="00501782"/>
    <w:rsid w:val="005077DB"/>
    <w:rsid w:val="00511E93"/>
    <w:rsid w:val="0051223E"/>
    <w:rsid w:val="00517DB4"/>
    <w:rsid w:val="00533A6E"/>
    <w:rsid w:val="00534A96"/>
    <w:rsid w:val="00545115"/>
    <w:rsid w:val="00545B91"/>
    <w:rsid w:val="0054794C"/>
    <w:rsid w:val="00551948"/>
    <w:rsid w:val="00556F59"/>
    <w:rsid w:val="00557C3B"/>
    <w:rsid w:val="0056286D"/>
    <w:rsid w:val="00573C7D"/>
    <w:rsid w:val="00582F7A"/>
    <w:rsid w:val="005861E2"/>
    <w:rsid w:val="00586FE9"/>
    <w:rsid w:val="00591D9A"/>
    <w:rsid w:val="005A4C22"/>
    <w:rsid w:val="005B26BA"/>
    <w:rsid w:val="005B5268"/>
    <w:rsid w:val="005C06EE"/>
    <w:rsid w:val="005C4FB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580B"/>
    <w:rsid w:val="00610B93"/>
    <w:rsid w:val="00611894"/>
    <w:rsid w:val="006125C5"/>
    <w:rsid w:val="00614077"/>
    <w:rsid w:val="00624EC8"/>
    <w:rsid w:val="00630D45"/>
    <w:rsid w:val="006319E0"/>
    <w:rsid w:val="00641193"/>
    <w:rsid w:val="006444DA"/>
    <w:rsid w:val="00676D5C"/>
    <w:rsid w:val="00685108"/>
    <w:rsid w:val="00687A6B"/>
    <w:rsid w:val="00687BAA"/>
    <w:rsid w:val="00693ABB"/>
    <w:rsid w:val="006A0638"/>
    <w:rsid w:val="006B2F24"/>
    <w:rsid w:val="006B3A69"/>
    <w:rsid w:val="006B5488"/>
    <w:rsid w:val="006B7F3A"/>
    <w:rsid w:val="006C161E"/>
    <w:rsid w:val="006C239A"/>
    <w:rsid w:val="006C3AEF"/>
    <w:rsid w:val="006C5F11"/>
    <w:rsid w:val="006C77E2"/>
    <w:rsid w:val="006D29C6"/>
    <w:rsid w:val="006E14EC"/>
    <w:rsid w:val="006E6E2B"/>
    <w:rsid w:val="006F49BD"/>
    <w:rsid w:val="006F624B"/>
    <w:rsid w:val="006F643B"/>
    <w:rsid w:val="0070146D"/>
    <w:rsid w:val="00702931"/>
    <w:rsid w:val="007041C1"/>
    <w:rsid w:val="007150C3"/>
    <w:rsid w:val="00721217"/>
    <w:rsid w:val="007300AA"/>
    <w:rsid w:val="007318C6"/>
    <w:rsid w:val="0073546D"/>
    <w:rsid w:val="0074306B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B2EFB"/>
    <w:rsid w:val="007B7033"/>
    <w:rsid w:val="007C0862"/>
    <w:rsid w:val="007C2448"/>
    <w:rsid w:val="007D2623"/>
    <w:rsid w:val="007D4DBF"/>
    <w:rsid w:val="007E1B8F"/>
    <w:rsid w:val="007E6E14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0971"/>
    <w:rsid w:val="00851DBB"/>
    <w:rsid w:val="00865088"/>
    <w:rsid w:val="008651D0"/>
    <w:rsid w:val="0087546F"/>
    <w:rsid w:val="0087722E"/>
    <w:rsid w:val="00881C22"/>
    <w:rsid w:val="008A0BFD"/>
    <w:rsid w:val="008A79EF"/>
    <w:rsid w:val="008B0672"/>
    <w:rsid w:val="008B49DD"/>
    <w:rsid w:val="008B4D1C"/>
    <w:rsid w:val="008B7A09"/>
    <w:rsid w:val="008C14E9"/>
    <w:rsid w:val="008C2D45"/>
    <w:rsid w:val="008C535F"/>
    <w:rsid w:val="008D3BD8"/>
    <w:rsid w:val="008D535F"/>
    <w:rsid w:val="008D6AF0"/>
    <w:rsid w:val="008E0566"/>
    <w:rsid w:val="00903CA4"/>
    <w:rsid w:val="00903EAF"/>
    <w:rsid w:val="00907B5D"/>
    <w:rsid w:val="00920711"/>
    <w:rsid w:val="0092627E"/>
    <w:rsid w:val="00936482"/>
    <w:rsid w:val="0093752D"/>
    <w:rsid w:val="009403E4"/>
    <w:rsid w:val="00953691"/>
    <w:rsid w:val="009547E1"/>
    <w:rsid w:val="00956E8F"/>
    <w:rsid w:val="00960614"/>
    <w:rsid w:val="00971E0F"/>
    <w:rsid w:val="00997AF0"/>
    <w:rsid w:val="009A404B"/>
    <w:rsid w:val="009C50A7"/>
    <w:rsid w:val="009C7257"/>
    <w:rsid w:val="009C7959"/>
    <w:rsid w:val="009D14E9"/>
    <w:rsid w:val="009D4EE0"/>
    <w:rsid w:val="009D7AA9"/>
    <w:rsid w:val="009E5B13"/>
    <w:rsid w:val="009F4857"/>
    <w:rsid w:val="00A00F14"/>
    <w:rsid w:val="00A13CAD"/>
    <w:rsid w:val="00A3111D"/>
    <w:rsid w:val="00A32F33"/>
    <w:rsid w:val="00A44277"/>
    <w:rsid w:val="00A5025A"/>
    <w:rsid w:val="00A51151"/>
    <w:rsid w:val="00A572B8"/>
    <w:rsid w:val="00A60074"/>
    <w:rsid w:val="00A71C49"/>
    <w:rsid w:val="00A757F5"/>
    <w:rsid w:val="00A8778F"/>
    <w:rsid w:val="00A928A0"/>
    <w:rsid w:val="00A97274"/>
    <w:rsid w:val="00AB07EB"/>
    <w:rsid w:val="00AB2F05"/>
    <w:rsid w:val="00AB68A2"/>
    <w:rsid w:val="00AC206A"/>
    <w:rsid w:val="00AC76B6"/>
    <w:rsid w:val="00AC7A2D"/>
    <w:rsid w:val="00AD11D4"/>
    <w:rsid w:val="00AD6768"/>
    <w:rsid w:val="00AE4456"/>
    <w:rsid w:val="00B053C9"/>
    <w:rsid w:val="00B1215A"/>
    <w:rsid w:val="00B149BC"/>
    <w:rsid w:val="00B25762"/>
    <w:rsid w:val="00B36837"/>
    <w:rsid w:val="00B40F72"/>
    <w:rsid w:val="00B46085"/>
    <w:rsid w:val="00B51CFB"/>
    <w:rsid w:val="00B52AF4"/>
    <w:rsid w:val="00B60EAB"/>
    <w:rsid w:val="00B622B9"/>
    <w:rsid w:val="00B63817"/>
    <w:rsid w:val="00B726BE"/>
    <w:rsid w:val="00B77499"/>
    <w:rsid w:val="00B80F4E"/>
    <w:rsid w:val="00B8533F"/>
    <w:rsid w:val="00B8655E"/>
    <w:rsid w:val="00B875B2"/>
    <w:rsid w:val="00B92E6D"/>
    <w:rsid w:val="00BA0756"/>
    <w:rsid w:val="00BA1CD8"/>
    <w:rsid w:val="00BB74E9"/>
    <w:rsid w:val="00BE3C65"/>
    <w:rsid w:val="00BE53F3"/>
    <w:rsid w:val="00BF257B"/>
    <w:rsid w:val="00BF7425"/>
    <w:rsid w:val="00C26B55"/>
    <w:rsid w:val="00C416ED"/>
    <w:rsid w:val="00C43429"/>
    <w:rsid w:val="00C50EBD"/>
    <w:rsid w:val="00C513F8"/>
    <w:rsid w:val="00C517BE"/>
    <w:rsid w:val="00C56FD6"/>
    <w:rsid w:val="00C62F3A"/>
    <w:rsid w:val="00C733CD"/>
    <w:rsid w:val="00C84573"/>
    <w:rsid w:val="00C85FA3"/>
    <w:rsid w:val="00C86431"/>
    <w:rsid w:val="00CB0A43"/>
    <w:rsid w:val="00CB2B93"/>
    <w:rsid w:val="00CB4A10"/>
    <w:rsid w:val="00CB5CF9"/>
    <w:rsid w:val="00CD1C9B"/>
    <w:rsid w:val="00CD7DDE"/>
    <w:rsid w:val="00CE46E0"/>
    <w:rsid w:val="00D21EB5"/>
    <w:rsid w:val="00D24547"/>
    <w:rsid w:val="00D24EDC"/>
    <w:rsid w:val="00D3609A"/>
    <w:rsid w:val="00D6056A"/>
    <w:rsid w:val="00D64DE0"/>
    <w:rsid w:val="00D72A1D"/>
    <w:rsid w:val="00D75DBF"/>
    <w:rsid w:val="00D77F82"/>
    <w:rsid w:val="00D83537"/>
    <w:rsid w:val="00DA36CE"/>
    <w:rsid w:val="00DD0529"/>
    <w:rsid w:val="00E01A9E"/>
    <w:rsid w:val="00E030E6"/>
    <w:rsid w:val="00E107B6"/>
    <w:rsid w:val="00E12DD5"/>
    <w:rsid w:val="00E16332"/>
    <w:rsid w:val="00E20A64"/>
    <w:rsid w:val="00E5099F"/>
    <w:rsid w:val="00E511FD"/>
    <w:rsid w:val="00E52B6C"/>
    <w:rsid w:val="00E67E7F"/>
    <w:rsid w:val="00E77B4A"/>
    <w:rsid w:val="00E868E5"/>
    <w:rsid w:val="00E9017C"/>
    <w:rsid w:val="00E90338"/>
    <w:rsid w:val="00E956CD"/>
    <w:rsid w:val="00EA11F2"/>
    <w:rsid w:val="00EB066E"/>
    <w:rsid w:val="00EB62B3"/>
    <w:rsid w:val="00EE7282"/>
    <w:rsid w:val="00F0700E"/>
    <w:rsid w:val="00F101F1"/>
    <w:rsid w:val="00F23A05"/>
    <w:rsid w:val="00F3454A"/>
    <w:rsid w:val="00F409B2"/>
    <w:rsid w:val="00F45D72"/>
    <w:rsid w:val="00F47CCE"/>
    <w:rsid w:val="00F47CDC"/>
    <w:rsid w:val="00F52CD4"/>
    <w:rsid w:val="00F57581"/>
    <w:rsid w:val="00F834EF"/>
    <w:rsid w:val="00FA5A78"/>
    <w:rsid w:val="00FB1955"/>
    <w:rsid w:val="00FB1B41"/>
    <w:rsid w:val="00FB74CA"/>
    <w:rsid w:val="00FD72F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6F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 w:uiPriority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CE46E0"/>
    <w:pPr>
      <w:spacing w:before="240" w:after="12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CE46E0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table" w:customStyle="1" w:styleId="TableGrid1">
    <w:name w:val="Table Grid1"/>
    <w:basedOn w:val="TableNormal"/>
    <w:next w:val="TableGrid"/>
    <w:uiPriority w:val="39"/>
    <w:rsid w:val="002F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qFormat/>
    <w:locked/>
    <w:rsid w:val="006C1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 w:uiPriority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CE46E0"/>
    <w:pPr>
      <w:spacing w:before="240" w:after="12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CE46E0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table" w:customStyle="1" w:styleId="TableGrid1">
    <w:name w:val="Table Grid1"/>
    <w:basedOn w:val="TableNormal"/>
    <w:next w:val="TableGrid"/>
    <w:uiPriority w:val="39"/>
    <w:rsid w:val="002F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qFormat/>
    <w:locked/>
    <w:rsid w:val="006C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uke.francis@s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754e335-ccaf-43e9-8150-36b0c3e2d8c1">Frameworks</Document_x0020_Type>
    <Number xmlns="1754e335-ccaf-43e9-8150-36b0c3e2d8c1" xsi:nil="true"/>
    <Objective_x0020_Reference xmlns="1754e335-ccaf-43e9-8150-36b0c3e2d8c1">A14948321</Objective_x0020_Reference>
    <Publication_x0020_Date xmlns="1754e335-ccaf-43e9-8150-36b0c3e2d8c1">2016-04-26T14:30:00+00:00</Publication_x0020_Date>
    <Document_x0020_Custodian xmlns="1754e335-ccaf-43e9-8150-36b0c3e2d8c1">Luke Francis</Document_x0020_Custodian>
    <Current_x0020_Version xmlns="1754e335-ccaf-43e9-8150-36b0c3e2d8c1">1</Current_x0020_Version>
    <Approval_x0020_Date xmlns="1754e335-ccaf-43e9-8150-36b0c3e2d8c1">2016-04-19T14:30:00+00:00</Approval_x0020_Date>
    <Restricted xmlns="1754e335-ccaf-43e9-8150-36b0c3e2d8c1">NO</Restricted>
    <Order0 xmlns="1754e335-ccaf-43e9-8150-36b0c3e2d8c1" xsi:nil="true"/>
    <Review_x0020_Notes xmlns="1754e335-ccaf-43e9-8150-36b0c3e2d8c1" xsi:nil="true"/>
    <Document_x0020_Description xmlns="1754e335-ccaf-43e9-8150-36b0c3e2d8c1" xsi:nil="true"/>
    <Topics xmlns="1754e335-ccaf-43e9-8150-36b0c3e2d8c1">Programs</Topics>
    <Review_x0020_Date xmlns="1754e335-ccaf-43e9-8150-36b0c3e2d8c1">2017-04-19T14:30:00+00:00</Review_x0020_Date>
    <Business_x0020_Unit xmlns="1754e335-ccaf-43e9-8150-36b0c3e2d8c1">
      <Value>Adelaide Youth Training Centre</Value>
      <Value>Community Youth Justice</Value>
      <Value>Strategy, Policy and Reporting</Value>
      <Value>Youth Justice Psychology Services</Value>
    </Business_x0020_Unit>
    <Cultural_x0020_Resource xmlns="1754e335-ccaf-43e9-8150-36b0c3e2d8c1">false</Cultural_x0020_Resource>
    <Decommissioned xmlns="1754e335-ccaf-43e9-8150-36b0c3e2d8c1">false</Decommission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A198A02CB2546A83CE94B31936AE3" ma:contentTypeVersion="16" ma:contentTypeDescription="Create a new document." ma:contentTypeScope="" ma:versionID="ac3c05259dd3199fe561770f4d1d2ee4">
  <xsd:schema xmlns:xsd="http://www.w3.org/2001/XMLSchema" xmlns:xs="http://www.w3.org/2001/XMLSchema" xmlns:p="http://schemas.microsoft.com/office/2006/metadata/properties" xmlns:ns2="1754e335-ccaf-43e9-8150-36b0c3e2d8c1" targetNamespace="http://schemas.microsoft.com/office/2006/metadata/properties" ma:root="true" ma:fieldsID="96bdb5681b98fe3840cde76bf43f61f0" ns2:_="">
    <xsd:import namespace="1754e335-ccaf-43e9-8150-36b0c3e2d8c1"/>
    <xsd:element name="properties">
      <xsd:complexType>
        <xsd:sequence>
          <xsd:element name="documentManagement">
            <xsd:complexType>
              <xsd:all>
                <xsd:element ref="ns2:Business_x0020_Unit" minOccurs="0"/>
                <xsd:element ref="ns2:Topics" minOccurs="0"/>
                <xsd:element ref="ns2:Document_x0020_Type"/>
                <xsd:element ref="ns2:Objective_x0020_Reference"/>
                <xsd:element ref="ns2:Approval_x0020_Date" minOccurs="0"/>
                <xsd:element ref="ns2:Document_x0020_Custodian"/>
                <xsd:element ref="ns2:Current_x0020_Version"/>
                <xsd:element ref="ns2:Publication_x0020_Date" minOccurs="0"/>
                <xsd:element ref="ns2:Review_x0020_Date" minOccurs="0"/>
                <xsd:element ref="ns2:Review_x0020_Notes" minOccurs="0"/>
                <xsd:element ref="ns2:Restricted" minOccurs="0"/>
                <xsd:element ref="ns2:Document_x0020_Description" minOccurs="0"/>
                <xsd:element ref="ns2:Number" minOccurs="0"/>
                <xsd:element ref="ns2:Cultural_x0020_Resource" minOccurs="0"/>
                <xsd:element ref="ns2:Order0" minOccurs="0"/>
                <xsd:element ref="ns2:Decommissio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4e335-ccaf-43e9-8150-36b0c3e2d8c1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8" nillable="true" ma:displayName="Business Unit" ma:description="The business unit to which this document relates. Select All Units to have this document appear in views for all business units." ma:internalName="Business_x0020_Un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elaide Youth Training Centre"/>
                    <xsd:enumeration value="Community Youth Justice"/>
                    <xsd:enumeration value="Strategy, Policy and Reporting"/>
                    <xsd:enumeration value="Youth Justice Psychology Services"/>
                  </xsd:restriction>
                </xsd:simpleType>
              </xsd:element>
            </xsd:sequence>
          </xsd:extension>
        </xsd:complexContent>
      </xsd:complexType>
    </xsd:element>
    <xsd:element name="Topics" ma:index="9" nillable="true" ma:displayName="Topics" ma:description="The primary topic for this document" ma:format="Dropdown" ma:internalName="Topics">
      <xsd:simpleType>
        <xsd:restriction base="dms:Choice">
          <xsd:enumeration value="Access Control"/>
          <xsd:enumeration value="Accommodation"/>
          <xsd:enumeration value="Administration"/>
          <xsd:enumeration value="Admission and Screening"/>
          <xsd:enumeration value="Case Management"/>
          <xsd:enumeration value="Catering"/>
          <xsd:enumeration value="Community Protection Panel"/>
          <xsd:enumeration value="Community Service"/>
          <xsd:enumeration value="Health and Safety"/>
          <xsd:enumeration value="Home Detention"/>
          <xsd:enumeration value="Incident Management"/>
          <xsd:enumeration value="Maintenance"/>
          <xsd:enumeration value="Medication"/>
          <xsd:enumeration value="Programs"/>
          <xsd:enumeration value="Referrals"/>
          <xsd:enumeration value="Resident Visits and Contact"/>
          <xsd:enumeration value="Risk Assessment"/>
          <xsd:enumeration value="Searching"/>
          <xsd:enumeration value="Stores"/>
          <xsd:enumeration value="Tool Control"/>
          <xsd:enumeration value="Training"/>
          <xsd:enumeration value="Workforce Health &amp; Safety"/>
        </xsd:restriction>
      </xsd:simpleType>
    </xsd:element>
    <xsd:element name="Document_x0020_Type" ma:index="10" ma:displayName="Document Type" ma:format="Dropdown" ma:internalName="Document_x0020_Type">
      <xsd:simpleType>
        <xsd:restriction base="dms:Choice">
          <xsd:enumeration value="Articles"/>
          <xsd:enumeration value="Business Orders"/>
          <xsd:enumeration value="Checklists"/>
          <xsd:enumeration value="Emergency Orders"/>
          <xsd:enumeration value="Flow Charts"/>
          <xsd:enumeration value="Forms"/>
          <xsd:enumeration value="Frameworks"/>
          <xsd:enumeration value="General Manager's Notices"/>
          <xsd:enumeration value="Guidelines"/>
          <xsd:enumeration value="Instructions"/>
          <xsd:enumeration value="Manuals"/>
          <xsd:enumeration value="Operational Orders"/>
          <xsd:enumeration value="Organisational Charts"/>
          <xsd:enumeration value="Plans"/>
          <xsd:enumeration value="Policies"/>
          <xsd:enumeration value="Presentations"/>
          <xsd:enumeration value="Procedures"/>
          <xsd:enumeration value="Promotional Materials"/>
          <xsd:enumeration value="Reports"/>
          <xsd:enumeration value="Resources"/>
          <xsd:enumeration value="Security Orders"/>
          <xsd:enumeration value="Standards"/>
          <xsd:enumeration value="Templates"/>
          <xsd:enumeration value="Terms of Reference"/>
        </xsd:restriction>
      </xsd:simpleType>
    </xsd:element>
    <xsd:element name="Objective_x0020_Reference" ma:index="11" ma:displayName="Objective Reference" ma:internalName="Objective_x0020_Reference">
      <xsd:simpleType>
        <xsd:restriction base="dms:Text">
          <xsd:maxLength value="20"/>
        </xsd:restriction>
      </xsd:simpleType>
    </xsd:element>
    <xsd:element name="Approval_x0020_Date" ma:index="12" nillable="true" ma:displayName="Approval Date" ma:format="DateOnly" ma:internalName="Approval_x0020_Date">
      <xsd:simpleType>
        <xsd:restriction base="dms:DateTime"/>
      </xsd:simpleType>
    </xsd:element>
    <xsd:element name="Document_x0020_Custodian" ma:index="13" ma:displayName="Document Custodian" ma:internalName="Document_x0020_Custodian">
      <xsd:simpleType>
        <xsd:restriction base="dms:Text">
          <xsd:maxLength value="255"/>
        </xsd:restriction>
      </xsd:simpleType>
    </xsd:element>
    <xsd:element name="Current_x0020_Version" ma:index="14" ma:displayName="Current Version" ma:decimals="1" ma:default="1" ma:internalName="Current_x0020_Version">
      <xsd:simpleType>
        <xsd:restriction base="dms:Number">
          <xsd:minInclusive value="0"/>
        </xsd:restriction>
      </xsd:simpleType>
    </xsd:element>
    <xsd:element name="Publication_x0020_Date" ma:index="15" nillable="true" ma:displayName="Publication Date" ma:format="DateOnly" ma:internalName="Publication_x0020_Date">
      <xsd:simpleType>
        <xsd:restriction base="dms:DateTime"/>
      </xsd:simpleType>
    </xsd:element>
    <xsd:element name="Review_x0020_Date" ma:index="16" nillable="true" ma:displayName="Review Date" ma:format="DateOnly" ma:internalName="Review_x0020_Date">
      <xsd:simpleType>
        <xsd:restriction base="dms:DateTime"/>
      </xsd:simpleType>
    </xsd:element>
    <xsd:element name="Review_x0020_Notes" ma:index="17" nillable="true" ma:displayName="Review Notes" ma:internalName="Review_x0020_Notes">
      <xsd:simpleType>
        <xsd:restriction base="dms:Note">
          <xsd:maxLength value="255"/>
        </xsd:restriction>
      </xsd:simpleType>
    </xsd:element>
    <xsd:element name="Restricted" ma:index="18" nillable="true" ma:displayName="Restricted" ma:default="NO" ma:description="Is this document restricted?&#10;NOTE: This is infomational only, unique permissions must be assigned if the document is restricted." ma:format="Dropdown" ma:internalName="Restricted">
      <xsd:simpleType>
        <xsd:restriction base="dms:Choice">
          <xsd:enumeration value="AYTC"/>
          <xsd:enumeration value="CYJ"/>
          <xsd:enumeration value="YJPS"/>
          <xsd:enumeration value="SPR"/>
          <xsd:enumeration value="NO"/>
        </xsd:restriction>
      </xsd:simpleType>
    </xsd:element>
    <xsd:element name="Document_x0020_Description" ma:index="1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Number" ma:index="20" nillable="true" ma:displayName="Number" ma:description="Order, Procedure or Set Number" ma:internalName="Number" ma:percentage="FALSE">
      <xsd:simpleType>
        <xsd:restriction base="dms:Number">
          <xsd:minInclusive value="0"/>
        </xsd:restriction>
      </xsd:simpleType>
    </xsd:element>
    <xsd:element name="Cultural_x0020_Resource" ma:index="21" nillable="true" ma:displayName="Cultural Resource" ma:default="0" ma:description="Anything selected as a cultural resource will appear in the Youth Justice cultural resouce pages" ma:internalName="Cultural_x0020_Resource">
      <xsd:simpleType>
        <xsd:restriction base="dms:Boolean"/>
      </xsd:simpleType>
    </xsd:element>
    <xsd:element name="Order0" ma:index="22" nillable="true" ma:displayName="Order" ma:decimals="3" ma:description="Some views are ordered by this field" ma:internalName="Order0">
      <xsd:simpleType>
        <xsd:restriction base="dms:Number"/>
      </xsd:simpleType>
    </xsd:element>
    <xsd:element name="Decommissioned" ma:index="23" nillable="true" ma:displayName="Decommissioned" ma:default="0" ma:internalName="Decommission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1B1C-5A59-4E67-A965-BAF952D11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EE595-E9EC-4952-96A1-9ED59A1936F4}">
  <ds:schemaRefs>
    <ds:schemaRef ds:uri="http://purl.org/dc/elements/1.1/"/>
    <ds:schemaRef ds:uri="1754e335-ccaf-43e9-8150-36b0c3e2d8c1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6684D9-A87E-4A33-8216-7F7EC74CB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4e335-ccaf-43e9-8150-36b0c3e2d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1392B-829C-48B4-B03E-FF4EFED7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YJ Programs Framework - Fact Sheet H - Program Review</vt:lpstr>
    </vt:vector>
  </TitlesOfParts>
  <Company>Dept. for Communities &amp; Social Inclusion</Company>
  <LinksUpToDate>false</LinksUpToDate>
  <CharactersWithSpaces>2257</CharactersWithSpaces>
  <SharedDoc>false</SharedDoc>
  <HLinks>
    <vt:vector size="54" baseType="variant">
      <vt:variant>
        <vt:i4>64</vt:i4>
      </vt:variant>
      <vt:variant>
        <vt:i4>48</vt:i4>
      </vt:variant>
      <vt:variant>
        <vt:i4>0</vt:i4>
      </vt:variant>
      <vt:variant>
        <vt:i4>5</vt:i4>
      </vt:variant>
      <vt:variant>
        <vt:lpwstr>http://one.dfc.sa.gov.au/mediacomms/photolibrary/DCSI Photo Library/Forms/Thumbnails.aspx</vt:lpwstr>
      </vt:variant>
      <vt:variant>
        <vt:lpwstr/>
      </vt:variant>
      <vt:variant>
        <vt:i4>5701700</vt:i4>
      </vt:variant>
      <vt:variant>
        <vt:i4>45</vt:i4>
      </vt:variant>
      <vt:variant>
        <vt:i4>0</vt:i4>
      </vt:variant>
      <vt:variant>
        <vt:i4>5</vt:i4>
      </vt:variant>
      <vt:variant>
        <vt:lpwstr>http://one.dfc.sa.gov.au/mediacomms/MAC Documents/DCSI Design and Production Form.pdf</vt:lpwstr>
      </vt:variant>
      <vt:variant>
        <vt:lpwstr/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_Toc397424977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_Toc397424976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_Toc397424975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_Toc397424974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_Toc397424973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_Toc397424972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_Toc397424971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YJ Programs Framework - Fact Sheet H - Program Review</dc:title>
  <dc:creator>Sarah Stanborough</dc:creator>
  <cp:lastModifiedBy>Soar, Jan (DCSI-YouthJustice)</cp:lastModifiedBy>
  <cp:revision>2</cp:revision>
  <cp:lastPrinted>2014-09-02T06:02:00Z</cp:lastPrinted>
  <dcterms:created xsi:type="dcterms:W3CDTF">2017-02-21T05:21:00Z</dcterms:created>
  <dcterms:modified xsi:type="dcterms:W3CDTF">2017-02-21T05:21:00Z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0x010100677A198A02CB2546A83CE94B31936AE3</vt:lpwstr>
  </property>
  <property fmtid="{D5CDD505-2E9C-101B-9397-08002B2CF9AE}" pid="4" name="Objective-Id">
    <vt:lpwstr>A14948321</vt:lpwstr>
  </property>
  <property fmtid="{D5CDD505-2E9C-101B-9397-08002B2CF9AE}" pid="5" name="Objective-Title">
    <vt:lpwstr>YJ Programs Framework - Fact Sheet H - Program Review</vt:lpwstr>
  </property>
  <property fmtid="{D5CDD505-2E9C-101B-9397-08002B2CF9AE}" pid="6" name="Objective-Comment">
    <vt:lpwstr/>
  </property>
  <property fmtid="{D5CDD505-2E9C-101B-9397-08002B2CF9AE}" pid="7" name="Objective-CreationStamp">
    <vt:filetime>2016-04-27T01:48:36Z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2016-04-27T01:49:45Z</vt:filetime>
  </property>
  <property fmtid="{D5CDD505-2E9C-101B-9397-08002B2CF9AE}" pid="11" name="Objective-ModificationStamp">
    <vt:filetime>2016-04-27T01:49:45Z</vt:filetime>
  </property>
  <property fmtid="{D5CDD505-2E9C-101B-9397-08002B2CF9AE}" pid="12" name="Objective-Owner">
    <vt:lpwstr>Holicky, Nada - WNRHOL</vt:lpwstr>
  </property>
  <property fmtid="{D5CDD505-2E9C-101B-9397-08002B2CF9AE}" pid="13" name="Objective-Path">
    <vt:lpwstr>Global Folder:Youth Justice Community and Organisational Support:Youth Justice:Publication:Compliance:Policy - Publication - Compliance:DCSI Youth Justice Document Register:Approved for publication on Team Site 2016:</vt:lpwstr>
  </property>
  <property fmtid="{D5CDD505-2E9C-101B-9397-08002B2CF9AE}" pid="14" name="Objective-Parent">
    <vt:lpwstr>Approved for publication on Team Site 2016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DCSI/14/12011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DCSI:Youth Justice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Fact / InformationSheet</vt:lpwstr>
  </property>
  <property fmtid="{D5CDD505-2E9C-101B-9397-08002B2CF9AE}" pid="25" name="Objective-Author Name [system]">
    <vt:lpwstr/>
  </property>
  <property fmtid="{D5CDD505-2E9C-101B-9397-08002B2CF9AE}" pid="26" name="Objective-Date of Correspondence [system]">
    <vt:lpwstr/>
  </property>
  <property fmtid="{D5CDD505-2E9C-101B-9397-08002B2CF9AE}" pid="27" name="Objective-Date Received [system]">
    <vt:lpwstr/>
  </property>
  <property fmtid="{D5CDD505-2E9C-101B-9397-08002B2CF9AE}" pid="28" name="Objective-Senders Reference [system]">
    <vt:lpwstr/>
  </property>
  <property fmtid="{D5CDD505-2E9C-101B-9397-08002B2CF9AE}" pid="29" name="Objective-E-Mail Address [system]">
    <vt:lpwstr/>
  </property>
  <property fmtid="{D5CDD505-2E9C-101B-9397-08002B2CF9AE}" pid="30" name="Objective-Telephone [system]">
    <vt:lpwstr/>
  </property>
  <property fmtid="{D5CDD505-2E9C-101B-9397-08002B2CF9AE}" pid="31" name="Objective-Address Line 1 [system]">
    <vt:lpwstr/>
  </property>
  <property fmtid="{D5CDD505-2E9C-101B-9397-08002B2CF9AE}" pid="32" name="Objective-Address Line 2 [system]">
    <vt:lpwstr/>
  </property>
  <property fmtid="{D5CDD505-2E9C-101B-9397-08002B2CF9AE}" pid="33" name="Objective-Suburb [system]">
    <vt:lpwstr/>
  </property>
  <property fmtid="{D5CDD505-2E9C-101B-9397-08002B2CF9AE}" pid="34" name="Objective-State [system]">
    <vt:lpwstr/>
  </property>
  <property fmtid="{D5CDD505-2E9C-101B-9397-08002B2CF9AE}" pid="35" name="Objective-Postcode [system]">
    <vt:lpwstr/>
  </property>
  <property fmtid="{D5CDD505-2E9C-101B-9397-08002B2CF9AE}" pid="36" name="Objective-Description - Abstract [system]">
    <vt:lpwstr/>
  </property>
  <property fmtid="{D5CDD505-2E9C-101B-9397-08002B2CF9AE}" pid="37" name="Objective-Action Officer [system]">
    <vt:lpwstr/>
  </property>
  <property fmtid="{D5CDD505-2E9C-101B-9397-08002B2CF9AE}" pid="38" name="Objective-Delegator [system]">
    <vt:lpwstr/>
  </property>
  <property fmtid="{D5CDD505-2E9C-101B-9397-08002B2CF9AE}" pid="39" name="Objective-Date Reply Due [system]">
    <vt:lpwstr/>
  </property>
  <property fmtid="{D5CDD505-2E9C-101B-9397-08002B2CF9AE}" pid="40" name="Objective-Date Reply Sent [system]">
    <vt:lpwstr/>
  </property>
</Properties>
</file>