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935B" w14:textId="61B50F24" w:rsidR="00603092" w:rsidRDefault="00603092" w:rsidP="00425ECF">
      <w:pPr>
        <w:pStyle w:val="Heading1"/>
        <w:rPr>
          <w:rFonts w:asciiTheme="minorHAnsi" w:hAnsiTheme="minorHAnsi"/>
        </w:rPr>
      </w:pPr>
      <w:r w:rsidRPr="00603092">
        <w:rPr>
          <w:rFonts w:asciiTheme="minorHAnsi" w:hAnsiTheme="minorHAnsi"/>
        </w:rPr>
        <w:t>Volunteering Strategy Action Plan 2025</w:t>
      </w:r>
      <w:r w:rsidR="00C178CF">
        <w:rPr>
          <w:rFonts w:asciiTheme="minorHAnsi" w:hAnsiTheme="minorHAnsi"/>
        </w:rPr>
        <w:t>–</w:t>
      </w:r>
      <w:r w:rsidRPr="00603092">
        <w:rPr>
          <w:rFonts w:asciiTheme="minorHAnsi" w:hAnsiTheme="minorHAnsi"/>
        </w:rPr>
        <w:t>2</w:t>
      </w:r>
      <w:r w:rsidR="00425ECF">
        <w:rPr>
          <w:rFonts w:asciiTheme="minorHAnsi" w:hAnsiTheme="minorHAnsi"/>
        </w:rPr>
        <w:t>02</w:t>
      </w:r>
      <w:r w:rsidRPr="00603092">
        <w:rPr>
          <w:rFonts w:asciiTheme="minorHAnsi" w:hAnsiTheme="minorHAnsi"/>
        </w:rPr>
        <w:t>7</w:t>
      </w:r>
    </w:p>
    <w:p w14:paraId="7FB16198" w14:textId="6AA9E16F" w:rsidR="00603092" w:rsidRDefault="00603092" w:rsidP="00425ECF">
      <w:pPr>
        <w:pStyle w:val="Heading1"/>
        <w:rPr>
          <w:rFonts w:asciiTheme="minorHAnsi" w:hAnsiTheme="minorHAnsi"/>
        </w:rPr>
      </w:pPr>
      <w:r>
        <w:rPr>
          <w:rFonts w:asciiTheme="minorHAnsi" w:hAnsiTheme="minorHAnsi"/>
        </w:rPr>
        <w:t xml:space="preserve">Progress Report </w:t>
      </w:r>
      <w:r w:rsidR="00C178CF">
        <w:rPr>
          <w:rFonts w:asciiTheme="minorHAnsi" w:hAnsiTheme="minorHAnsi"/>
        </w:rPr>
        <w:t>–</w:t>
      </w:r>
      <w:r w:rsidRPr="00603092">
        <w:rPr>
          <w:rFonts w:asciiTheme="minorHAnsi" w:hAnsiTheme="minorHAnsi"/>
        </w:rPr>
        <w:t xml:space="preserve"> 1 July to 31 December 2025</w:t>
      </w:r>
    </w:p>
    <w:p w14:paraId="07DC12C5" w14:textId="01D66A8D" w:rsidR="00425ECF" w:rsidRPr="00425ECF" w:rsidRDefault="00603092" w:rsidP="00425ECF">
      <w:pPr>
        <w:pStyle w:val="Heading2"/>
      </w:pPr>
      <w:r w:rsidRPr="00603092">
        <w:t>Focus Area 1 - Invest in the foundations of volunteering</w:t>
      </w:r>
    </w:p>
    <w:tbl>
      <w:tblPr>
        <w:tblStyle w:val="TableGrid"/>
        <w:tblW w:w="15266" w:type="dxa"/>
        <w:tblLook w:val="04A0" w:firstRow="1" w:lastRow="0" w:firstColumn="1" w:lastColumn="0" w:noHBand="0" w:noVBand="1"/>
      </w:tblPr>
      <w:tblGrid>
        <w:gridCol w:w="4248"/>
        <w:gridCol w:w="2268"/>
        <w:gridCol w:w="1457"/>
        <w:gridCol w:w="7293"/>
      </w:tblGrid>
      <w:tr w:rsidR="0010505E" w:rsidRPr="00603092" w14:paraId="45B8270A" w14:textId="77777777" w:rsidTr="00C178CF">
        <w:trPr>
          <w:trHeight w:val="300"/>
          <w:tblHeader/>
        </w:trPr>
        <w:tc>
          <w:tcPr>
            <w:tcW w:w="4248" w:type="dxa"/>
            <w:shd w:val="clear" w:color="auto" w:fill="DAE9F7" w:themeFill="text2" w:themeFillTint="1A"/>
          </w:tcPr>
          <w:p w14:paraId="6B5A767F" w14:textId="10D4488E" w:rsidR="0010505E" w:rsidRPr="00603092" w:rsidRDefault="0010505E" w:rsidP="00425ECF">
            <w:pPr>
              <w:pStyle w:val="Heading3"/>
            </w:pPr>
            <w:r>
              <w:t>Action</w:t>
            </w:r>
          </w:p>
        </w:tc>
        <w:tc>
          <w:tcPr>
            <w:tcW w:w="2268" w:type="dxa"/>
            <w:shd w:val="clear" w:color="auto" w:fill="DAE9F7" w:themeFill="text2" w:themeFillTint="1A"/>
          </w:tcPr>
          <w:p w14:paraId="0880C440" w14:textId="0B3EBAD7" w:rsidR="0010505E" w:rsidRPr="00603092" w:rsidRDefault="0010505E" w:rsidP="00425ECF">
            <w:pPr>
              <w:pStyle w:val="Heading3"/>
            </w:pPr>
            <w:r>
              <w:t>Lead organisation</w:t>
            </w:r>
          </w:p>
        </w:tc>
        <w:tc>
          <w:tcPr>
            <w:tcW w:w="1457" w:type="dxa"/>
            <w:shd w:val="clear" w:color="auto" w:fill="DAE9F7" w:themeFill="text2" w:themeFillTint="1A"/>
          </w:tcPr>
          <w:p w14:paraId="4EF5841F" w14:textId="0A8A6691" w:rsidR="0010505E" w:rsidRPr="00603092" w:rsidRDefault="0010505E" w:rsidP="00425ECF">
            <w:pPr>
              <w:pStyle w:val="Heading3"/>
            </w:pPr>
            <w:r>
              <w:t>Status</w:t>
            </w:r>
          </w:p>
        </w:tc>
        <w:tc>
          <w:tcPr>
            <w:tcW w:w="7293" w:type="dxa"/>
            <w:shd w:val="clear" w:color="auto" w:fill="DAE9F7" w:themeFill="text2" w:themeFillTint="1A"/>
          </w:tcPr>
          <w:p w14:paraId="3BDA6DEE" w14:textId="7FD89A86" w:rsidR="0010505E" w:rsidRPr="00603092" w:rsidRDefault="0010505E" w:rsidP="00425ECF">
            <w:pPr>
              <w:pStyle w:val="Heading3"/>
            </w:pPr>
            <w:r>
              <w:t>Progress</w:t>
            </w:r>
          </w:p>
        </w:tc>
      </w:tr>
      <w:tr w:rsidR="0010505E" w:rsidRPr="00603092" w14:paraId="7FF1C71E" w14:textId="77777777" w:rsidTr="00C178CF">
        <w:trPr>
          <w:trHeight w:val="300"/>
        </w:trPr>
        <w:tc>
          <w:tcPr>
            <w:tcW w:w="4248" w:type="dxa"/>
          </w:tcPr>
          <w:p w14:paraId="2816FF22" w14:textId="5C609F91" w:rsidR="0010505E" w:rsidRPr="00603092" w:rsidRDefault="0010505E" w:rsidP="00425ECF">
            <w:pPr>
              <w:rPr>
                <w:rFonts w:asciiTheme="minorHAnsi" w:hAnsiTheme="minorHAnsi"/>
              </w:rPr>
            </w:pPr>
            <w:r w:rsidRPr="00425ECF">
              <w:rPr>
                <w:rFonts w:asciiTheme="minorHAnsi" w:hAnsiTheme="minorHAnsi"/>
                <w:b/>
                <w:bCs/>
              </w:rPr>
              <w:t>1.1.1:</w:t>
            </w:r>
            <w:r>
              <w:rPr>
                <w:rFonts w:asciiTheme="minorHAnsi" w:hAnsiTheme="minorHAnsi"/>
              </w:rPr>
              <w:t xml:space="preserve"> </w:t>
            </w:r>
            <w:r w:rsidRPr="00603092">
              <w:rPr>
                <w:rFonts w:asciiTheme="minorHAnsi" w:hAnsiTheme="minorHAnsi"/>
              </w:rPr>
              <w:t>Continue current capacity-building work with VIOs focusing on disability access and neurodivergent affirming practices under the VMA program.</w:t>
            </w:r>
          </w:p>
        </w:tc>
        <w:tc>
          <w:tcPr>
            <w:tcW w:w="2268" w:type="dxa"/>
          </w:tcPr>
          <w:p w14:paraId="154693D8" w14:textId="2544EE72" w:rsidR="0010505E" w:rsidRPr="00603092" w:rsidRDefault="0010505E" w:rsidP="00425ECF">
            <w:pPr>
              <w:rPr>
                <w:rFonts w:asciiTheme="minorHAnsi" w:hAnsiTheme="minorHAnsi"/>
              </w:rPr>
            </w:pPr>
            <w:r>
              <w:rPr>
                <w:rFonts w:asciiTheme="minorHAnsi" w:hAnsiTheme="minorHAnsi"/>
              </w:rPr>
              <w:t>Volunteering SA&amp;NT</w:t>
            </w:r>
          </w:p>
        </w:tc>
        <w:tc>
          <w:tcPr>
            <w:tcW w:w="1457" w:type="dxa"/>
          </w:tcPr>
          <w:p w14:paraId="4FA28CCD"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93" w:type="dxa"/>
          </w:tcPr>
          <w:p w14:paraId="2A006B51" w14:textId="77777777" w:rsidR="0010505E" w:rsidRPr="00603092" w:rsidRDefault="0010505E" w:rsidP="00425ECF">
            <w:pPr>
              <w:numPr>
                <w:ilvl w:val="0"/>
                <w:numId w:val="4"/>
              </w:numPr>
              <w:rPr>
                <w:rFonts w:asciiTheme="minorHAnsi" w:hAnsiTheme="minorHAnsi"/>
              </w:rPr>
            </w:pPr>
            <w:r w:rsidRPr="00603092">
              <w:rPr>
                <w:rFonts w:asciiTheme="minorHAnsi" w:hAnsiTheme="minorHAnsi"/>
              </w:rPr>
              <w:t>‘Creating &amp; Sustaining Inclusive Volunteering’ capacity building sessions for regional organisations to support improved engagement with priority groups and reinforce understanding of inclusive volunteer management best practice.</w:t>
            </w:r>
          </w:p>
          <w:p w14:paraId="6D21C9E8" w14:textId="77777777" w:rsidR="0010505E" w:rsidRPr="00603092" w:rsidRDefault="0010505E" w:rsidP="00425ECF">
            <w:pPr>
              <w:numPr>
                <w:ilvl w:val="0"/>
                <w:numId w:val="4"/>
              </w:numPr>
              <w:rPr>
                <w:rFonts w:asciiTheme="minorHAnsi" w:hAnsiTheme="minorHAnsi"/>
              </w:rPr>
            </w:pPr>
            <w:r w:rsidRPr="00603092">
              <w:rPr>
                <w:rFonts w:asciiTheme="minorHAnsi" w:hAnsiTheme="minorHAnsi"/>
              </w:rPr>
              <w:t>Sessions focused on practical approaches, including reducing barriers for people living with disability and vulnerable cohorts, adapting volunteer roles, and developing organisational capability through inclusive governance and person-centred practices.</w:t>
            </w:r>
          </w:p>
          <w:p w14:paraId="444BAE0F" w14:textId="66793C38" w:rsidR="0010505E" w:rsidRPr="00603092" w:rsidRDefault="0010505E" w:rsidP="00425ECF">
            <w:pPr>
              <w:numPr>
                <w:ilvl w:val="0"/>
                <w:numId w:val="4"/>
              </w:numPr>
              <w:rPr>
                <w:rFonts w:asciiTheme="minorHAnsi" w:hAnsiTheme="minorHAnsi"/>
              </w:rPr>
            </w:pPr>
            <w:r>
              <w:rPr>
                <w:rFonts w:asciiTheme="minorHAnsi" w:hAnsiTheme="minorHAnsi"/>
              </w:rPr>
              <w:t>Volunteering SA&amp;NT</w:t>
            </w:r>
            <w:r w:rsidRPr="00603092">
              <w:rPr>
                <w:rFonts w:asciiTheme="minorHAnsi" w:hAnsiTheme="minorHAnsi"/>
              </w:rPr>
              <w:t xml:space="preserve"> has been collaborating with JFA Purple Orange to deliver online learning and development sessions for local councils, community organisations, VIOS and community programs focused on advancing disability inclusion practice.</w:t>
            </w:r>
          </w:p>
          <w:p w14:paraId="26615B21" w14:textId="590A5EBB" w:rsidR="0010505E" w:rsidRPr="00603092" w:rsidRDefault="0010505E" w:rsidP="00425ECF">
            <w:pPr>
              <w:numPr>
                <w:ilvl w:val="0"/>
                <w:numId w:val="4"/>
              </w:numPr>
              <w:rPr>
                <w:rFonts w:asciiTheme="minorHAnsi" w:hAnsiTheme="minorHAnsi"/>
              </w:rPr>
            </w:pPr>
            <w:r>
              <w:rPr>
                <w:rFonts w:asciiTheme="minorHAnsi" w:hAnsiTheme="minorHAnsi"/>
              </w:rPr>
              <w:t>Volunteering SA&amp;NT</w:t>
            </w:r>
            <w:r w:rsidRPr="00603092">
              <w:rPr>
                <w:rFonts w:asciiTheme="minorHAnsi" w:hAnsiTheme="minorHAnsi"/>
              </w:rPr>
              <w:t xml:space="preserve"> continues to be involved in the Regional Rural Remote Inclusive Volunteering Community of Practice.</w:t>
            </w:r>
          </w:p>
        </w:tc>
      </w:tr>
      <w:tr w:rsidR="0010505E" w:rsidRPr="00603092" w14:paraId="7C2E2A32" w14:textId="77777777" w:rsidTr="00C178CF">
        <w:trPr>
          <w:trHeight w:val="300"/>
        </w:trPr>
        <w:tc>
          <w:tcPr>
            <w:tcW w:w="4248" w:type="dxa"/>
          </w:tcPr>
          <w:p w14:paraId="771D1828" w14:textId="55001994" w:rsidR="0010505E" w:rsidRPr="00603092" w:rsidRDefault="0010505E" w:rsidP="00425ECF">
            <w:pPr>
              <w:rPr>
                <w:rFonts w:asciiTheme="minorHAnsi" w:hAnsiTheme="minorHAnsi"/>
              </w:rPr>
            </w:pPr>
            <w:r w:rsidRPr="00603092">
              <w:rPr>
                <w:rFonts w:asciiTheme="minorHAnsi" w:hAnsiTheme="minorHAnsi"/>
                <w:b/>
                <w:bCs/>
              </w:rPr>
              <w:t>1.1.2</w:t>
            </w:r>
            <w:r>
              <w:rPr>
                <w:rFonts w:asciiTheme="minorHAnsi" w:hAnsiTheme="minorHAnsi"/>
                <w:b/>
                <w:bCs/>
              </w:rPr>
              <w:t xml:space="preserve">: </w:t>
            </w:r>
            <w:r w:rsidRPr="00603092">
              <w:rPr>
                <w:rFonts w:asciiTheme="minorHAnsi" w:hAnsiTheme="minorHAnsi"/>
              </w:rPr>
              <w:t xml:space="preserve">Scope existing resources related to working inclusively with culturally and linguistically diverse groups, including refugees. Collate a suite of cultural competency resources and </w:t>
            </w:r>
            <w:r w:rsidRPr="00603092">
              <w:rPr>
                <w:rFonts w:asciiTheme="minorHAnsi" w:hAnsiTheme="minorHAnsi"/>
              </w:rPr>
              <w:lastRenderedPageBreak/>
              <w:t>training options and promote these to VIOs.</w:t>
            </w:r>
          </w:p>
        </w:tc>
        <w:tc>
          <w:tcPr>
            <w:tcW w:w="2268" w:type="dxa"/>
          </w:tcPr>
          <w:p w14:paraId="32349C5C" w14:textId="002FF05F" w:rsidR="0010505E" w:rsidRPr="00603092" w:rsidRDefault="0010505E" w:rsidP="00425ECF">
            <w:pPr>
              <w:rPr>
                <w:rFonts w:asciiTheme="minorHAnsi" w:hAnsiTheme="minorHAnsi"/>
              </w:rPr>
            </w:pPr>
            <w:r>
              <w:rPr>
                <w:rFonts w:asciiTheme="minorHAnsi" w:hAnsiTheme="minorHAnsi"/>
              </w:rPr>
              <w:lastRenderedPageBreak/>
              <w:t>Volunteering SA&amp;NT</w:t>
            </w:r>
          </w:p>
        </w:tc>
        <w:tc>
          <w:tcPr>
            <w:tcW w:w="1457" w:type="dxa"/>
          </w:tcPr>
          <w:p w14:paraId="275F4991" w14:textId="77777777" w:rsidR="0010505E" w:rsidRPr="00603092" w:rsidRDefault="0010505E" w:rsidP="00425ECF">
            <w:pPr>
              <w:rPr>
                <w:rFonts w:asciiTheme="minorHAnsi" w:hAnsiTheme="minorHAnsi"/>
              </w:rPr>
            </w:pPr>
            <w:r w:rsidRPr="00603092">
              <w:rPr>
                <w:rFonts w:asciiTheme="minorHAnsi" w:hAnsiTheme="minorHAnsi"/>
              </w:rPr>
              <w:t>In progress</w:t>
            </w:r>
          </w:p>
        </w:tc>
        <w:tc>
          <w:tcPr>
            <w:tcW w:w="7293" w:type="dxa"/>
          </w:tcPr>
          <w:p w14:paraId="0D9618D8" w14:textId="0F348879" w:rsidR="0010505E" w:rsidRPr="00603092" w:rsidRDefault="0010505E" w:rsidP="00425ECF">
            <w:pPr>
              <w:numPr>
                <w:ilvl w:val="0"/>
                <w:numId w:val="4"/>
              </w:numPr>
              <w:rPr>
                <w:rFonts w:asciiTheme="minorHAnsi" w:hAnsiTheme="minorHAnsi"/>
              </w:rPr>
            </w:pPr>
            <w:r w:rsidRPr="00603092">
              <w:rPr>
                <w:rFonts w:asciiTheme="minorHAnsi" w:hAnsiTheme="minorHAnsi"/>
              </w:rPr>
              <w:t xml:space="preserve">Project planned to scope and collate resources from the VMA Knowledge Base, Volunteering Gateway and beyond, including existing work undertaken through the </w:t>
            </w:r>
            <w:r>
              <w:rPr>
                <w:rFonts w:asciiTheme="minorHAnsi" w:hAnsiTheme="minorHAnsi"/>
              </w:rPr>
              <w:t>Volunteering SA&amp;NT</w:t>
            </w:r>
            <w:r w:rsidRPr="00603092">
              <w:rPr>
                <w:rFonts w:asciiTheme="minorHAnsi" w:hAnsiTheme="minorHAnsi"/>
              </w:rPr>
              <w:t>’s programs.</w:t>
            </w:r>
          </w:p>
          <w:p w14:paraId="5243CFCA" w14:textId="398CFD62" w:rsidR="0010505E" w:rsidRPr="00603092" w:rsidRDefault="0010505E" w:rsidP="00425ECF">
            <w:pPr>
              <w:numPr>
                <w:ilvl w:val="0"/>
                <w:numId w:val="4"/>
              </w:numPr>
              <w:rPr>
                <w:rFonts w:asciiTheme="minorHAnsi" w:hAnsiTheme="minorHAnsi"/>
              </w:rPr>
            </w:pPr>
            <w:r w:rsidRPr="00603092">
              <w:rPr>
                <w:rFonts w:asciiTheme="minorHAnsi" w:hAnsiTheme="minorHAnsi"/>
              </w:rPr>
              <w:lastRenderedPageBreak/>
              <w:t xml:space="preserve">This will complement </w:t>
            </w:r>
            <w:r>
              <w:rPr>
                <w:rFonts w:asciiTheme="minorHAnsi" w:hAnsiTheme="minorHAnsi"/>
              </w:rPr>
              <w:t>Volunteering SA&amp;NT</w:t>
            </w:r>
            <w:r w:rsidRPr="00603092">
              <w:rPr>
                <w:rFonts w:asciiTheme="minorHAnsi" w:hAnsiTheme="minorHAnsi"/>
              </w:rPr>
              <w:t>’s other work including:</w:t>
            </w:r>
          </w:p>
          <w:p w14:paraId="0E875080" w14:textId="77777777" w:rsidR="0010505E" w:rsidRPr="00603092" w:rsidRDefault="0010505E" w:rsidP="00425ECF">
            <w:pPr>
              <w:numPr>
                <w:ilvl w:val="0"/>
                <w:numId w:val="9"/>
              </w:numPr>
              <w:rPr>
                <w:rFonts w:asciiTheme="minorHAnsi" w:hAnsiTheme="minorHAnsi"/>
              </w:rPr>
            </w:pPr>
            <w:r w:rsidRPr="00603092">
              <w:rPr>
                <w:rFonts w:asciiTheme="minorHAnsi" w:hAnsiTheme="minorHAnsi"/>
              </w:rPr>
              <w:t>A project with the Australian Refugee Association (ARA) focused on supporting newly arrived migrants and people from refugee backgrounds to access volunteering, while also building the readiness of VIOs.</w:t>
            </w:r>
          </w:p>
          <w:p w14:paraId="7828095A" w14:textId="77777777" w:rsidR="0010505E" w:rsidRPr="00603092" w:rsidRDefault="0010505E" w:rsidP="00425ECF">
            <w:pPr>
              <w:numPr>
                <w:ilvl w:val="0"/>
                <w:numId w:val="9"/>
              </w:numPr>
              <w:rPr>
                <w:rFonts w:asciiTheme="minorHAnsi" w:hAnsiTheme="minorHAnsi"/>
              </w:rPr>
            </w:pPr>
            <w:r w:rsidRPr="00603092">
              <w:rPr>
                <w:rFonts w:asciiTheme="minorHAnsi" w:hAnsiTheme="minorHAnsi"/>
              </w:rPr>
              <w:t>Capacity building with VIOs to increase confidence in engaging volunteers from refugee backgrounds and improve inclusive practices and communication approaches</w:t>
            </w:r>
          </w:p>
          <w:p w14:paraId="32FBAD25" w14:textId="77777777" w:rsidR="0010505E" w:rsidRPr="00603092" w:rsidRDefault="0010505E" w:rsidP="00425ECF">
            <w:pPr>
              <w:numPr>
                <w:ilvl w:val="0"/>
                <w:numId w:val="9"/>
              </w:numPr>
              <w:rPr>
                <w:rFonts w:asciiTheme="minorHAnsi" w:hAnsiTheme="minorHAnsi"/>
              </w:rPr>
            </w:pPr>
            <w:r w:rsidRPr="00603092">
              <w:rPr>
                <w:rFonts w:asciiTheme="minorHAnsi" w:hAnsiTheme="minorHAnsi"/>
              </w:rPr>
              <w:t>Upskilling ARA caseworkers and youth staff so they can better promote volunteering, support applications and assist with onboarding and early engagement.</w:t>
            </w:r>
          </w:p>
        </w:tc>
      </w:tr>
      <w:tr w:rsidR="0010505E" w:rsidRPr="00603092" w14:paraId="4DE2229F" w14:textId="77777777" w:rsidTr="00C178CF">
        <w:trPr>
          <w:trHeight w:val="300"/>
        </w:trPr>
        <w:tc>
          <w:tcPr>
            <w:tcW w:w="4248" w:type="dxa"/>
          </w:tcPr>
          <w:p w14:paraId="681FC0DB" w14:textId="6488FAAD" w:rsidR="0010505E" w:rsidRPr="00603092" w:rsidRDefault="0010505E" w:rsidP="00425ECF">
            <w:pPr>
              <w:rPr>
                <w:rFonts w:asciiTheme="minorHAnsi" w:hAnsiTheme="minorHAnsi"/>
              </w:rPr>
            </w:pPr>
            <w:r w:rsidRPr="00603092">
              <w:rPr>
                <w:rFonts w:asciiTheme="minorHAnsi" w:hAnsiTheme="minorHAnsi"/>
                <w:b/>
                <w:bCs/>
              </w:rPr>
              <w:lastRenderedPageBreak/>
              <w:t>1.1.3</w:t>
            </w:r>
            <w:r>
              <w:rPr>
                <w:rFonts w:asciiTheme="minorHAnsi" w:hAnsiTheme="minorHAnsi"/>
                <w:b/>
                <w:bCs/>
              </w:rPr>
              <w:t xml:space="preserve">: </w:t>
            </w:r>
            <w:r w:rsidRPr="00603092">
              <w:rPr>
                <w:rFonts w:asciiTheme="minorHAnsi" w:hAnsiTheme="minorHAnsi"/>
              </w:rPr>
              <w:t>Partner with existing LGBTIQA+ support organisations to collate a suite of resources and training options for VIOs on how to create safe and inclusive environments for volunteers who identify as trans or gender diverse.</w:t>
            </w:r>
          </w:p>
        </w:tc>
        <w:tc>
          <w:tcPr>
            <w:tcW w:w="2268" w:type="dxa"/>
          </w:tcPr>
          <w:p w14:paraId="25367C69" w14:textId="15BC1609" w:rsidR="0010505E" w:rsidRPr="00603092" w:rsidRDefault="0010505E" w:rsidP="00A162E0">
            <w:pPr>
              <w:rPr>
                <w:rFonts w:asciiTheme="minorHAnsi" w:hAnsiTheme="minorHAnsi"/>
              </w:rPr>
            </w:pPr>
            <w:r w:rsidRPr="00603092">
              <w:rPr>
                <w:rFonts w:asciiTheme="minorHAnsi" w:hAnsiTheme="minorHAnsi"/>
              </w:rPr>
              <w:t xml:space="preserve">DHS and </w:t>
            </w:r>
            <w:r>
              <w:rPr>
                <w:rFonts w:asciiTheme="minorHAnsi" w:hAnsiTheme="minorHAnsi"/>
              </w:rPr>
              <w:t>Volunteering SA&amp;NT</w:t>
            </w:r>
          </w:p>
        </w:tc>
        <w:tc>
          <w:tcPr>
            <w:tcW w:w="1457" w:type="dxa"/>
          </w:tcPr>
          <w:p w14:paraId="364F7C5F" w14:textId="77777777" w:rsidR="0010505E" w:rsidRPr="00603092" w:rsidRDefault="0010505E" w:rsidP="00425ECF">
            <w:pPr>
              <w:rPr>
                <w:rFonts w:asciiTheme="minorHAnsi" w:hAnsiTheme="minorHAnsi"/>
              </w:rPr>
            </w:pPr>
            <w:r w:rsidRPr="00603092">
              <w:rPr>
                <w:rFonts w:asciiTheme="minorHAnsi" w:hAnsiTheme="minorHAnsi"/>
              </w:rPr>
              <w:t>Yet to commence</w:t>
            </w:r>
          </w:p>
        </w:tc>
        <w:tc>
          <w:tcPr>
            <w:tcW w:w="7293" w:type="dxa"/>
          </w:tcPr>
          <w:p w14:paraId="22631324" w14:textId="77777777" w:rsidR="0010505E" w:rsidRPr="00603092" w:rsidRDefault="0010505E" w:rsidP="00425ECF">
            <w:pPr>
              <w:rPr>
                <w:rFonts w:asciiTheme="minorHAnsi" w:hAnsiTheme="minorHAnsi"/>
                <w:b/>
                <w:bCs/>
              </w:rPr>
            </w:pPr>
          </w:p>
        </w:tc>
      </w:tr>
      <w:tr w:rsidR="00C178CF" w:rsidRPr="00603092" w14:paraId="460AE59F" w14:textId="77777777" w:rsidTr="00C178CF">
        <w:trPr>
          <w:trHeight w:val="300"/>
        </w:trPr>
        <w:tc>
          <w:tcPr>
            <w:tcW w:w="4248" w:type="dxa"/>
          </w:tcPr>
          <w:p w14:paraId="2F6042E1" w14:textId="77777777" w:rsidR="00C178CF" w:rsidRPr="00603092" w:rsidRDefault="00C178CF" w:rsidP="00F804A2">
            <w:pPr>
              <w:rPr>
                <w:rFonts w:asciiTheme="minorHAnsi" w:hAnsiTheme="minorHAnsi"/>
              </w:rPr>
            </w:pPr>
            <w:r w:rsidRPr="00603092">
              <w:rPr>
                <w:rFonts w:asciiTheme="minorHAnsi" w:hAnsiTheme="minorHAnsi"/>
                <w:b/>
                <w:bCs/>
              </w:rPr>
              <w:t>1.1.4</w:t>
            </w:r>
            <w:r>
              <w:rPr>
                <w:rFonts w:asciiTheme="minorHAnsi" w:hAnsiTheme="minorHAnsi"/>
                <w:b/>
                <w:bCs/>
              </w:rPr>
              <w:t xml:space="preserve">: </w:t>
            </w:r>
            <w:r w:rsidRPr="00603092">
              <w:rPr>
                <w:rFonts w:asciiTheme="minorHAnsi" w:hAnsiTheme="minorHAnsi"/>
              </w:rPr>
              <w:t>Deliver a multi-sector campaign to promote the ‘We’re Equal’ program hosted by Equal Opportunity SA.</w:t>
            </w:r>
          </w:p>
        </w:tc>
        <w:tc>
          <w:tcPr>
            <w:tcW w:w="2268" w:type="dxa"/>
          </w:tcPr>
          <w:p w14:paraId="1AF273FA" w14:textId="77777777" w:rsidR="00C178CF" w:rsidRPr="00603092" w:rsidRDefault="00C178CF" w:rsidP="00F804A2">
            <w:pPr>
              <w:rPr>
                <w:rFonts w:asciiTheme="minorHAnsi" w:hAnsiTheme="minorHAnsi"/>
              </w:rPr>
            </w:pPr>
            <w:r w:rsidRPr="00603092">
              <w:rPr>
                <w:rFonts w:asciiTheme="minorHAnsi" w:hAnsiTheme="minorHAnsi"/>
              </w:rPr>
              <w:t xml:space="preserve">DHS, LGA, </w:t>
            </w:r>
            <w:r>
              <w:rPr>
                <w:rFonts w:asciiTheme="minorHAnsi" w:hAnsiTheme="minorHAnsi"/>
              </w:rPr>
              <w:t>Volunteering SA&amp;NT</w:t>
            </w:r>
            <w:r w:rsidRPr="00603092">
              <w:rPr>
                <w:rFonts w:asciiTheme="minorHAnsi" w:hAnsiTheme="minorHAnsi"/>
              </w:rPr>
              <w:t>, SA Business Chamber</w:t>
            </w:r>
          </w:p>
        </w:tc>
        <w:tc>
          <w:tcPr>
            <w:tcW w:w="1457" w:type="dxa"/>
          </w:tcPr>
          <w:p w14:paraId="6258072C" w14:textId="77777777" w:rsidR="00C178CF" w:rsidRPr="00603092" w:rsidRDefault="00C178CF" w:rsidP="00F804A2">
            <w:pPr>
              <w:rPr>
                <w:rFonts w:asciiTheme="minorHAnsi" w:hAnsiTheme="minorHAnsi"/>
                <w:b/>
                <w:bCs/>
              </w:rPr>
            </w:pPr>
            <w:r w:rsidRPr="00603092">
              <w:rPr>
                <w:rFonts w:asciiTheme="minorHAnsi" w:hAnsiTheme="minorHAnsi"/>
              </w:rPr>
              <w:t>Yet to commence</w:t>
            </w:r>
          </w:p>
        </w:tc>
        <w:tc>
          <w:tcPr>
            <w:tcW w:w="7293" w:type="dxa"/>
          </w:tcPr>
          <w:p w14:paraId="66181C84" w14:textId="77777777" w:rsidR="00C178CF" w:rsidRPr="00603092" w:rsidRDefault="00C178CF" w:rsidP="00F804A2">
            <w:pPr>
              <w:rPr>
                <w:rFonts w:asciiTheme="minorHAnsi" w:hAnsiTheme="minorHAnsi"/>
                <w:b/>
                <w:bCs/>
              </w:rPr>
            </w:pPr>
          </w:p>
        </w:tc>
      </w:tr>
      <w:tr w:rsidR="00C178CF" w:rsidRPr="00603092" w14:paraId="5186BE84" w14:textId="77777777" w:rsidTr="00C178CF">
        <w:trPr>
          <w:trHeight w:val="300"/>
        </w:trPr>
        <w:tc>
          <w:tcPr>
            <w:tcW w:w="4248" w:type="dxa"/>
          </w:tcPr>
          <w:p w14:paraId="281358E5" w14:textId="77777777" w:rsidR="00C178CF" w:rsidRPr="00603092" w:rsidRDefault="00C178CF" w:rsidP="00F804A2">
            <w:pPr>
              <w:rPr>
                <w:rFonts w:asciiTheme="minorHAnsi" w:hAnsiTheme="minorHAnsi"/>
              </w:rPr>
            </w:pPr>
            <w:r w:rsidRPr="00603092">
              <w:rPr>
                <w:rFonts w:asciiTheme="minorHAnsi" w:hAnsiTheme="minorHAnsi"/>
                <w:b/>
                <w:bCs/>
              </w:rPr>
              <w:t>1.2.1</w:t>
            </w:r>
            <w:r>
              <w:rPr>
                <w:rFonts w:asciiTheme="minorHAnsi" w:hAnsiTheme="minorHAnsi"/>
                <w:b/>
                <w:bCs/>
              </w:rPr>
              <w:t xml:space="preserve">: </w:t>
            </w:r>
            <w:r w:rsidRPr="00603092">
              <w:rPr>
                <w:rFonts w:asciiTheme="minorHAnsi" w:hAnsiTheme="minorHAnsi"/>
              </w:rPr>
              <w:t>Provide practical support to VIOs to identify roles that suit different cultures, ages and stages of life, and to use existing volunteer matching apps, platforms and local networks to promote vacancies.</w:t>
            </w:r>
          </w:p>
        </w:tc>
        <w:tc>
          <w:tcPr>
            <w:tcW w:w="2268" w:type="dxa"/>
          </w:tcPr>
          <w:p w14:paraId="09461F70" w14:textId="77777777" w:rsidR="00C178CF" w:rsidRPr="00603092" w:rsidRDefault="00C178CF" w:rsidP="00F804A2">
            <w:pPr>
              <w:rPr>
                <w:rFonts w:asciiTheme="minorHAnsi" w:hAnsiTheme="minorHAnsi"/>
              </w:rPr>
            </w:pPr>
            <w:r>
              <w:rPr>
                <w:rFonts w:asciiTheme="minorHAnsi" w:hAnsiTheme="minorHAnsi"/>
              </w:rPr>
              <w:t>Volunteering SA&amp;NT</w:t>
            </w:r>
          </w:p>
        </w:tc>
        <w:tc>
          <w:tcPr>
            <w:tcW w:w="1457" w:type="dxa"/>
          </w:tcPr>
          <w:p w14:paraId="6230C1C9" w14:textId="77777777" w:rsidR="00C178CF" w:rsidRPr="00603092" w:rsidRDefault="00C178CF" w:rsidP="00F804A2">
            <w:pPr>
              <w:rPr>
                <w:rFonts w:asciiTheme="minorHAnsi" w:hAnsiTheme="minorHAnsi"/>
              </w:rPr>
            </w:pPr>
            <w:r w:rsidRPr="00603092">
              <w:rPr>
                <w:rFonts w:asciiTheme="minorHAnsi" w:hAnsiTheme="minorHAnsi"/>
              </w:rPr>
              <w:t xml:space="preserve">In progress </w:t>
            </w:r>
          </w:p>
        </w:tc>
        <w:tc>
          <w:tcPr>
            <w:tcW w:w="7293" w:type="dxa"/>
          </w:tcPr>
          <w:p w14:paraId="03871B68" w14:textId="77777777" w:rsidR="00C178CF" w:rsidRPr="00603092" w:rsidRDefault="00C178CF" w:rsidP="00C178CF">
            <w:pPr>
              <w:numPr>
                <w:ilvl w:val="0"/>
                <w:numId w:val="10"/>
              </w:numPr>
              <w:rPr>
                <w:rFonts w:asciiTheme="minorHAnsi" w:hAnsiTheme="minorHAnsi"/>
              </w:rPr>
            </w:pPr>
            <w:proofErr w:type="spellStart"/>
            <w:r w:rsidRPr="00603092">
              <w:rPr>
                <w:rFonts w:asciiTheme="minorHAnsi" w:hAnsiTheme="minorHAnsi"/>
              </w:rPr>
              <w:t>Freddymatch</w:t>
            </w:r>
            <w:proofErr w:type="spellEnd"/>
            <w:r w:rsidRPr="00603092">
              <w:rPr>
                <w:rFonts w:asciiTheme="minorHAnsi" w:hAnsiTheme="minorHAnsi"/>
              </w:rPr>
              <w:t xml:space="preserve"> VMA SA Partner Project in Port Augusta supporting youth volunteering by making volunteering more youth-friendly and accessible, especially in regional South Australia, and helping organisations adapt to better engage young people</w:t>
            </w:r>
          </w:p>
          <w:p w14:paraId="71332105" w14:textId="77777777" w:rsidR="00C178CF" w:rsidRPr="00603092" w:rsidRDefault="00C178CF" w:rsidP="00C178CF">
            <w:pPr>
              <w:numPr>
                <w:ilvl w:val="0"/>
                <w:numId w:val="10"/>
              </w:numPr>
              <w:rPr>
                <w:rFonts w:asciiTheme="minorHAnsi" w:hAnsiTheme="minorHAnsi"/>
              </w:rPr>
            </w:pPr>
            <w:r w:rsidRPr="00603092">
              <w:rPr>
                <w:rFonts w:asciiTheme="minorHAnsi" w:hAnsiTheme="minorHAnsi"/>
              </w:rPr>
              <w:lastRenderedPageBreak/>
              <w:t xml:space="preserve">Supporting VIOs to design youth-friendly volunteer roles, improve safe and inclusive practices and use the </w:t>
            </w:r>
            <w:proofErr w:type="spellStart"/>
            <w:r w:rsidRPr="00603092">
              <w:rPr>
                <w:rFonts w:asciiTheme="minorHAnsi" w:hAnsiTheme="minorHAnsi"/>
              </w:rPr>
              <w:t>FreddyMatch</w:t>
            </w:r>
            <w:proofErr w:type="spellEnd"/>
            <w:r w:rsidRPr="00603092">
              <w:rPr>
                <w:rFonts w:asciiTheme="minorHAnsi" w:hAnsiTheme="minorHAnsi"/>
              </w:rPr>
              <w:t xml:space="preserve"> platform and toolkit effectively</w:t>
            </w:r>
          </w:p>
        </w:tc>
      </w:tr>
      <w:tr w:rsidR="00C178CF" w:rsidRPr="00603092" w14:paraId="21AE6C1B" w14:textId="77777777" w:rsidTr="00C178CF">
        <w:trPr>
          <w:trHeight w:val="300"/>
        </w:trPr>
        <w:tc>
          <w:tcPr>
            <w:tcW w:w="4248" w:type="dxa"/>
          </w:tcPr>
          <w:p w14:paraId="11436FA3" w14:textId="77777777" w:rsidR="00C178CF" w:rsidRPr="00603092" w:rsidRDefault="00C178CF" w:rsidP="00F804A2">
            <w:pPr>
              <w:rPr>
                <w:rFonts w:asciiTheme="minorHAnsi" w:hAnsiTheme="minorHAnsi"/>
              </w:rPr>
            </w:pPr>
            <w:r w:rsidRPr="00603092">
              <w:rPr>
                <w:rFonts w:asciiTheme="minorHAnsi" w:hAnsiTheme="minorHAnsi"/>
                <w:b/>
                <w:bCs/>
              </w:rPr>
              <w:lastRenderedPageBreak/>
              <w:t>1.2.2</w:t>
            </w:r>
            <w:r>
              <w:rPr>
                <w:rFonts w:asciiTheme="minorHAnsi" w:hAnsiTheme="minorHAnsi"/>
                <w:b/>
                <w:bCs/>
              </w:rPr>
              <w:t xml:space="preserve">: </w:t>
            </w:r>
            <w:r w:rsidRPr="00603092">
              <w:rPr>
                <w:rFonts w:asciiTheme="minorHAnsi" w:hAnsiTheme="minorHAnsi"/>
              </w:rPr>
              <w:t>Identify case studies for VIOs to leverage volunteering as a pathway to paid employment for young people and those from marginalised communities.</w:t>
            </w:r>
          </w:p>
        </w:tc>
        <w:tc>
          <w:tcPr>
            <w:tcW w:w="2268" w:type="dxa"/>
          </w:tcPr>
          <w:p w14:paraId="631E8931" w14:textId="77777777" w:rsidR="00C178CF" w:rsidRPr="00603092" w:rsidRDefault="00C178CF" w:rsidP="00F804A2">
            <w:pPr>
              <w:rPr>
                <w:rFonts w:asciiTheme="minorHAnsi" w:hAnsiTheme="minorHAnsi"/>
              </w:rPr>
            </w:pPr>
            <w:r>
              <w:rPr>
                <w:rFonts w:asciiTheme="minorHAnsi" w:hAnsiTheme="minorHAnsi"/>
              </w:rPr>
              <w:t>Volunteering SA&amp;NT</w:t>
            </w:r>
          </w:p>
        </w:tc>
        <w:tc>
          <w:tcPr>
            <w:tcW w:w="1457" w:type="dxa"/>
          </w:tcPr>
          <w:p w14:paraId="258219DC" w14:textId="77777777" w:rsidR="00C178CF" w:rsidRPr="00603092" w:rsidRDefault="00C178CF" w:rsidP="00F804A2">
            <w:pPr>
              <w:rPr>
                <w:rFonts w:asciiTheme="minorHAnsi" w:hAnsiTheme="minorHAnsi"/>
              </w:rPr>
            </w:pPr>
            <w:r w:rsidRPr="00603092">
              <w:rPr>
                <w:rFonts w:asciiTheme="minorHAnsi" w:hAnsiTheme="minorHAnsi"/>
              </w:rPr>
              <w:t>In progress</w:t>
            </w:r>
          </w:p>
        </w:tc>
        <w:tc>
          <w:tcPr>
            <w:tcW w:w="7293" w:type="dxa"/>
          </w:tcPr>
          <w:p w14:paraId="0B26C678" w14:textId="77777777" w:rsidR="00C178CF" w:rsidRPr="00603092" w:rsidRDefault="00C178CF" w:rsidP="00C178CF">
            <w:pPr>
              <w:numPr>
                <w:ilvl w:val="0"/>
                <w:numId w:val="11"/>
              </w:numPr>
              <w:rPr>
                <w:rFonts w:asciiTheme="minorHAnsi" w:hAnsiTheme="minorHAnsi"/>
              </w:rPr>
            </w:pPr>
            <w:r w:rsidRPr="00603092">
              <w:rPr>
                <w:rFonts w:asciiTheme="minorHAnsi" w:hAnsiTheme="minorHAnsi"/>
              </w:rPr>
              <w:t>Case studies have been identified through the ARA Project and video (see progress update for action 1.1.2).</w:t>
            </w:r>
          </w:p>
          <w:p w14:paraId="6998B040" w14:textId="77777777" w:rsidR="00C178CF" w:rsidRPr="00603092" w:rsidRDefault="00C178CF" w:rsidP="00F804A2">
            <w:pPr>
              <w:rPr>
                <w:rFonts w:asciiTheme="minorHAnsi" w:hAnsiTheme="minorHAnsi"/>
              </w:rPr>
            </w:pPr>
          </w:p>
        </w:tc>
      </w:tr>
      <w:tr w:rsidR="00C178CF" w:rsidRPr="00603092" w14:paraId="416C939C" w14:textId="77777777" w:rsidTr="00C178CF">
        <w:trPr>
          <w:trHeight w:val="300"/>
        </w:trPr>
        <w:tc>
          <w:tcPr>
            <w:tcW w:w="4248" w:type="dxa"/>
          </w:tcPr>
          <w:p w14:paraId="4CD045AE" w14:textId="77777777" w:rsidR="00C178CF" w:rsidRPr="00603092" w:rsidRDefault="00C178CF" w:rsidP="00F804A2">
            <w:pPr>
              <w:rPr>
                <w:rFonts w:asciiTheme="minorHAnsi" w:hAnsiTheme="minorHAnsi"/>
              </w:rPr>
            </w:pPr>
            <w:r w:rsidRPr="00603092">
              <w:rPr>
                <w:rFonts w:asciiTheme="minorHAnsi" w:hAnsiTheme="minorHAnsi"/>
                <w:b/>
                <w:bCs/>
              </w:rPr>
              <w:t>1.2.3</w:t>
            </w:r>
            <w:r>
              <w:rPr>
                <w:rFonts w:asciiTheme="minorHAnsi" w:hAnsiTheme="minorHAnsi"/>
                <w:b/>
                <w:bCs/>
              </w:rPr>
              <w:t xml:space="preserve">: </w:t>
            </w:r>
            <w:r w:rsidRPr="00603092">
              <w:rPr>
                <w:rFonts w:asciiTheme="minorHAnsi" w:hAnsiTheme="minorHAnsi"/>
              </w:rPr>
              <w:t>Develop and implement a campaign to promote and encourage business participation in corporate volunteering programs.</w:t>
            </w:r>
          </w:p>
        </w:tc>
        <w:tc>
          <w:tcPr>
            <w:tcW w:w="2268" w:type="dxa"/>
          </w:tcPr>
          <w:p w14:paraId="6D0DF7FA" w14:textId="77777777" w:rsidR="00C178CF" w:rsidRPr="00603092" w:rsidRDefault="00C178CF" w:rsidP="00F804A2">
            <w:pPr>
              <w:rPr>
                <w:rFonts w:asciiTheme="minorHAnsi" w:hAnsiTheme="minorHAnsi"/>
              </w:rPr>
            </w:pPr>
            <w:r>
              <w:rPr>
                <w:rFonts w:asciiTheme="minorHAnsi" w:hAnsiTheme="minorHAnsi"/>
              </w:rPr>
              <w:t>Volunteering SA&amp;NT</w:t>
            </w:r>
            <w:r w:rsidRPr="00603092">
              <w:rPr>
                <w:rFonts w:asciiTheme="minorHAnsi" w:hAnsiTheme="minorHAnsi"/>
              </w:rPr>
              <w:t>, SA Business Chamber</w:t>
            </w:r>
          </w:p>
        </w:tc>
        <w:tc>
          <w:tcPr>
            <w:tcW w:w="1457" w:type="dxa"/>
          </w:tcPr>
          <w:p w14:paraId="4BEF34DF" w14:textId="77777777" w:rsidR="00C178CF" w:rsidRPr="00603092" w:rsidRDefault="00C178CF" w:rsidP="00F804A2">
            <w:pPr>
              <w:rPr>
                <w:rFonts w:asciiTheme="minorHAnsi" w:hAnsiTheme="minorHAnsi"/>
              </w:rPr>
            </w:pPr>
            <w:r w:rsidRPr="00603092">
              <w:rPr>
                <w:rFonts w:asciiTheme="minorHAnsi" w:hAnsiTheme="minorHAnsi"/>
              </w:rPr>
              <w:t xml:space="preserve">Yet to commence </w:t>
            </w:r>
          </w:p>
        </w:tc>
        <w:tc>
          <w:tcPr>
            <w:tcW w:w="7293" w:type="dxa"/>
          </w:tcPr>
          <w:p w14:paraId="32CC1D03" w14:textId="77777777" w:rsidR="00C178CF" w:rsidRPr="00603092" w:rsidRDefault="00C178CF" w:rsidP="00C178CF">
            <w:pPr>
              <w:numPr>
                <w:ilvl w:val="0"/>
                <w:numId w:val="12"/>
              </w:numPr>
              <w:rPr>
                <w:rFonts w:asciiTheme="minorHAnsi" w:hAnsiTheme="minorHAnsi"/>
              </w:rPr>
            </w:pPr>
            <w:r w:rsidRPr="00603092">
              <w:rPr>
                <w:rFonts w:asciiTheme="minorHAnsi" w:hAnsiTheme="minorHAnsi"/>
              </w:rPr>
              <w:t xml:space="preserve">Project planned for </w:t>
            </w:r>
            <w:r>
              <w:rPr>
                <w:rFonts w:asciiTheme="minorHAnsi" w:hAnsiTheme="minorHAnsi"/>
              </w:rPr>
              <w:t>Volunteering SA&amp;NT</w:t>
            </w:r>
            <w:r w:rsidRPr="00603092">
              <w:rPr>
                <w:rFonts w:asciiTheme="minorHAnsi" w:hAnsiTheme="minorHAnsi"/>
              </w:rPr>
              <w:t xml:space="preserve"> to develop a promotional campaign which will include:</w:t>
            </w:r>
          </w:p>
          <w:p w14:paraId="5B81D94D" w14:textId="77777777" w:rsidR="00C178CF" w:rsidRPr="00603092" w:rsidRDefault="00C178CF" w:rsidP="00C178CF">
            <w:pPr>
              <w:numPr>
                <w:ilvl w:val="0"/>
                <w:numId w:val="13"/>
              </w:numPr>
              <w:rPr>
                <w:rFonts w:asciiTheme="minorHAnsi" w:hAnsiTheme="minorHAnsi"/>
              </w:rPr>
            </w:pPr>
            <w:r w:rsidRPr="00603092">
              <w:rPr>
                <w:rFonts w:asciiTheme="minorHAnsi" w:hAnsiTheme="minorHAnsi"/>
              </w:rPr>
              <w:t>Clear messaging highlighting the benefits of volunteering for businesses, employees, and communities</w:t>
            </w:r>
          </w:p>
          <w:p w14:paraId="1F7A3751" w14:textId="77777777" w:rsidR="00C178CF" w:rsidRPr="00603092" w:rsidRDefault="00C178CF" w:rsidP="00C178CF">
            <w:pPr>
              <w:numPr>
                <w:ilvl w:val="0"/>
                <w:numId w:val="13"/>
              </w:numPr>
              <w:rPr>
                <w:rFonts w:asciiTheme="minorHAnsi" w:hAnsiTheme="minorHAnsi"/>
              </w:rPr>
            </w:pPr>
            <w:r w:rsidRPr="00603092">
              <w:rPr>
                <w:rFonts w:asciiTheme="minorHAnsi" w:hAnsiTheme="minorHAnsi"/>
              </w:rPr>
              <w:t xml:space="preserve">Creating a suite of promotional materials showcasing successful corporate volunteering examples. </w:t>
            </w:r>
          </w:p>
          <w:p w14:paraId="2EA8D7D2" w14:textId="77777777" w:rsidR="00C178CF" w:rsidRPr="00603092" w:rsidRDefault="00C178CF" w:rsidP="00C178CF">
            <w:pPr>
              <w:numPr>
                <w:ilvl w:val="0"/>
                <w:numId w:val="13"/>
              </w:numPr>
              <w:rPr>
                <w:rFonts w:asciiTheme="minorHAnsi" w:hAnsiTheme="minorHAnsi"/>
              </w:rPr>
            </w:pPr>
            <w:r w:rsidRPr="00603092">
              <w:rPr>
                <w:rFonts w:asciiTheme="minorHAnsi" w:hAnsiTheme="minorHAnsi"/>
              </w:rPr>
              <w:t xml:space="preserve">Running a targeted awareness campaign </w:t>
            </w:r>
          </w:p>
          <w:p w14:paraId="1E6C7260" w14:textId="77777777" w:rsidR="00C178CF" w:rsidRPr="00603092" w:rsidRDefault="00C178CF" w:rsidP="00C178CF">
            <w:pPr>
              <w:numPr>
                <w:ilvl w:val="0"/>
                <w:numId w:val="13"/>
              </w:numPr>
              <w:rPr>
                <w:rFonts w:asciiTheme="minorHAnsi" w:hAnsiTheme="minorHAnsi"/>
              </w:rPr>
            </w:pPr>
            <w:r w:rsidRPr="00603092">
              <w:rPr>
                <w:rFonts w:asciiTheme="minorHAnsi" w:hAnsiTheme="minorHAnsi"/>
              </w:rPr>
              <w:t xml:space="preserve">Information sessions/webinars for employers on corporate volunteering. </w:t>
            </w:r>
          </w:p>
        </w:tc>
      </w:tr>
      <w:tr w:rsidR="00C178CF" w:rsidRPr="00603092" w14:paraId="79ECAF47" w14:textId="77777777" w:rsidTr="00C178CF">
        <w:trPr>
          <w:trHeight w:val="300"/>
        </w:trPr>
        <w:tc>
          <w:tcPr>
            <w:tcW w:w="4248" w:type="dxa"/>
          </w:tcPr>
          <w:p w14:paraId="289601B8" w14:textId="77777777" w:rsidR="00C178CF" w:rsidRPr="00603092" w:rsidRDefault="00C178CF" w:rsidP="00F804A2">
            <w:pPr>
              <w:rPr>
                <w:rFonts w:asciiTheme="minorHAnsi" w:hAnsiTheme="minorHAnsi"/>
              </w:rPr>
            </w:pPr>
            <w:r w:rsidRPr="00603092">
              <w:rPr>
                <w:rFonts w:asciiTheme="minorHAnsi" w:hAnsiTheme="minorHAnsi"/>
                <w:b/>
                <w:bCs/>
              </w:rPr>
              <w:t>1.2.4</w:t>
            </w:r>
            <w:r>
              <w:rPr>
                <w:rFonts w:asciiTheme="minorHAnsi" w:hAnsiTheme="minorHAnsi"/>
                <w:b/>
                <w:bCs/>
              </w:rPr>
              <w:t xml:space="preserve">: </w:t>
            </w:r>
            <w:r w:rsidRPr="00603092">
              <w:rPr>
                <w:rFonts w:asciiTheme="minorHAnsi" w:hAnsiTheme="minorHAnsi"/>
              </w:rPr>
              <w:t>Explore ways to include the volunteer voice and lived experience in developing state level policy and initiatives.</w:t>
            </w:r>
          </w:p>
        </w:tc>
        <w:tc>
          <w:tcPr>
            <w:tcW w:w="2268" w:type="dxa"/>
          </w:tcPr>
          <w:p w14:paraId="1DCCB049" w14:textId="77777777" w:rsidR="00C178CF" w:rsidRPr="00603092" w:rsidRDefault="00C178CF" w:rsidP="00F804A2">
            <w:pPr>
              <w:rPr>
                <w:rFonts w:asciiTheme="minorHAnsi" w:hAnsiTheme="minorHAnsi"/>
              </w:rPr>
            </w:pPr>
            <w:r w:rsidRPr="00603092">
              <w:rPr>
                <w:rFonts w:asciiTheme="minorHAnsi" w:hAnsiTheme="minorHAnsi"/>
              </w:rPr>
              <w:t>DHS</w:t>
            </w:r>
          </w:p>
        </w:tc>
        <w:tc>
          <w:tcPr>
            <w:tcW w:w="1457" w:type="dxa"/>
          </w:tcPr>
          <w:p w14:paraId="50939C16" w14:textId="77777777" w:rsidR="00C178CF" w:rsidRPr="00603092" w:rsidRDefault="00C178CF" w:rsidP="00F804A2">
            <w:pPr>
              <w:rPr>
                <w:rFonts w:asciiTheme="minorHAnsi" w:hAnsiTheme="minorHAnsi"/>
              </w:rPr>
            </w:pPr>
            <w:r w:rsidRPr="00603092">
              <w:rPr>
                <w:rFonts w:asciiTheme="minorHAnsi" w:hAnsiTheme="minorHAnsi"/>
              </w:rPr>
              <w:t xml:space="preserve">Yet to commence </w:t>
            </w:r>
          </w:p>
        </w:tc>
        <w:tc>
          <w:tcPr>
            <w:tcW w:w="7293" w:type="dxa"/>
          </w:tcPr>
          <w:p w14:paraId="49D7E157" w14:textId="77777777" w:rsidR="00C178CF" w:rsidRPr="00603092" w:rsidRDefault="00C178CF" w:rsidP="00F804A2">
            <w:pPr>
              <w:rPr>
                <w:rFonts w:asciiTheme="minorHAnsi" w:hAnsiTheme="minorHAnsi"/>
                <w:b/>
                <w:bCs/>
              </w:rPr>
            </w:pPr>
          </w:p>
        </w:tc>
      </w:tr>
      <w:tr w:rsidR="00C178CF" w:rsidRPr="00603092" w14:paraId="61514B4B" w14:textId="77777777" w:rsidTr="00C178CF">
        <w:trPr>
          <w:trHeight w:val="300"/>
        </w:trPr>
        <w:tc>
          <w:tcPr>
            <w:tcW w:w="4248" w:type="dxa"/>
          </w:tcPr>
          <w:p w14:paraId="081B8422" w14:textId="77777777" w:rsidR="00C178CF" w:rsidRPr="00603092" w:rsidRDefault="00C178CF" w:rsidP="00F804A2">
            <w:pPr>
              <w:rPr>
                <w:rFonts w:asciiTheme="minorHAnsi" w:hAnsiTheme="minorHAnsi"/>
              </w:rPr>
            </w:pPr>
            <w:r w:rsidRPr="00603092">
              <w:rPr>
                <w:rFonts w:asciiTheme="minorHAnsi" w:hAnsiTheme="minorHAnsi"/>
                <w:b/>
                <w:bCs/>
              </w:rPr>
              <w:t>1.3.1</w:t>
            </w:r>
            <w:r>
              <w:rPr>
                <w:rFonts w:asciiTheme="minorHAnsi" w:hAnsiTheme="minorHAnsi"/>
                <w:b/>
                <w:bCs/>
              </w:rPr>
              <w:t xml:space="preserve">: </w:t>
            </w:r>
            <w:r w:rsidRPr="00603092">
              <w:rPr>
                <w:rFonts w:asciiTheme="minorHAnsi" w:hAnsiTheme="minorHAnsi"/>
              </w:rPr>
              <w:t xml:space="preserve">Partner with Aboriginal Community Controlled Organisations, community Elders and networks to collate a suite of resources and training options for VIOs that builds understanding of Aboriginal history, </w:t>
            </w:r>
            <w:r w:rsidRPr="00603092">
              <w:rPr>
                <w:rFonts w:asciiTheme="minorHAnsi" w:hAnsiTheme="minorHAnsi"/>
              </w:rPr>
              <w:lastRenderedPageBreak/>
              <w:t xml:space="preserve">the role of kinship collectives, culture and ongoing impacts of colonisation. </w:t>
            </w:r>
          </w:p>
        </w:tc>
        <w:tc>
          <w:tcPr>
            <w:tcW w:w="2268" w:type="dxa"/>
          </w:tcPr>
          <w:p w14:paraId="22A8AE4C" w14:textId="77777777" w:rsidR="00C178CF" w:rsidRPr="00603092" w:rsidRDefault="00C178CF" w:rsidP="00F804A2">
            <w:pPr>
              <w:rPr>
                <w:rFonts w:asciiTheme="minorHAnsi" w:hAnsiTheme="minorHAnsi"/>
              </w:rPr>
            </w:pPr>
            <w:r w:rsidRPr="00603092">
              <w:rPr>
                <w:rFonts w:asciiTheme="minorHAnsi" w:hAnsiTheme="minorHAnsi"/>
              </w:rPr>
              <w:lastRenderedPageBreak/>
              <w:t xml:space="preserve">DHS and </w:t>
            </w:r>
            <w:r>
              <w:rPr>
                <w:rFonts w:asciiTheme="minorHAnsi" w:hAnsiTheme="minorHAnsi"/>
              </w:rPr>
              <w:t>Volunteering SA&amp;NT</w:t>
            </w:r>
          </w:p>
        </w:tc>
        <w:tc>
          <w:tcPr>
            <w:tcW w:w="1457" w:type="dxa"/>
          </w:tcPr>
          <w:p w14:paraId="3C3357F3" w14:textId="77777777" w:rsidR="00C178CF" w:rsidRPr="00603092" w:rsidRDefault="00C178CF" w:rsidP="00F804A2">
            <w:pPr>
              <w:rPr>
                <w:rFonts w:asciiTheme="minorHAnsi" w:hAnsiTheme="minorHAnsi"/>
              </w:rPr>
            </w:pPr>
            <w:r w:rsidRPr="00603092">
              <w:rPr>
                <w:rFonts w:asciiTheme="minorHAnsi" w:hAnsiTheme="minorHAnsi"/>
              </w:rPr>
              <w:t>Yet to commence</w:t>
            </w:r>
          </w:p>
        </w:tc>
        <w:tc>
          <w:tcPr>
            <w:tcW w:w="7293" w:type="dxa"/>
          </w:tcPr>
          <w:p w14:paraId="18C1E3EA" w14:textId="77777777" w:rsidR="00C178CF" w:rsidRPr="00603092" w:rsidRDefault="00C178CF" w:rsidP="00F804A2">
            <w:pPr>
              <w:rPr>
                <w:rFonts w:asciiTheme="minorHAnsi" w:hAnsiTheme="minorHAnsi"/>
                <w:b/>
                <w:bCs/>
              </w:rPr>
            </w:pPr>
          </w:p>
        </w:tc>
      </w:tr>
      <w:tr w:rsidR="00C178CF" w:rsidRPr="00603092" w14:paraId="03D0F3A9" w14:textId="77777777" w:rsidTr="00C178CF">
        <w:trPr>
          <w:trHeight w:val="300"/>
        </w:trPr>
        <w:tc>
          <w:tcPr>
            <w:tcW w:w="4248" w:type="dxa"/>
          </w:tcPr>
          <w:p w14:paraId="0A00EB33" w14:textId="77777777" w:rsidR="00C178CF" w:rsidRPr="00603092" w:rsidRDefault="00C178CF" w:rsidP="00F804A2">
            <w:pPr>
              <w:rPr>
                <w:rFonts w:asciiTheme="minorHAnsi" w:hAnsiTheme="minorHAnsi"/>
              </w:rPr>
            </w:pPr>
            <w:r w:rsidRPr="00603092">
              <w:rPr>
                <w:rFonts w:asciiTheme="minorHAnsi" w:hAnsiTheme="minorHAnsi"/>
                <w:b/>
                <w:bCs/>
              </w:rPr>
              <w:t>1.4.1</w:t>
            </w:r>
            <w:r>
              <w:rPr>
                <w:rFonts w:asciiTheme="minorHAnsi" w:hAnsiTheme="minorHAnsi"/>
                <w:b/>
                <w:bCs/>
              </w:rPr>
              <w:t xml:space="preserve">: </w:t>
            </w:r>
            <w:r w:rsidRPr="00603092">
              <w:rPr>
                <w:rFonts w:asciiTheme="minorHAnsi" w:hAnsiTheme="minorHAnsi"/>
              </w:rPr>
              <w:t>Continue current VIO capacity-building work focusing on compliance, risk management, screening, privacy and confidentiality, and the impacts of State and Commonwealth legislative changes.</w:t>
            </w:r>
          </w:p>
        </w:tc>
        <w:tc>
          <w:tcPr>
            <w:tcW w:w="2268" w:type="dxa"/>
          </w:tcPr>
          <w:p w14:paraId="604BC670" w14:textId="77777777" w:rsidR="00C178CF" w:rsidRPr="00603092" w:rsidRDefault="00C178CF" w:rsidP="00F804A2">
            <w:pPr>
              <w:rPr>
                <w:rFonts w:asciiTheme="minorHAnsi" w:hAnsiTheme="minorHAnsi"/>
              </w:rPr>
            </w:pPr>
            <w:r>
              <w:rPr>
                <w:rFonts w:asciiTheme="minorHAnsi" w:hAnsiTheme="minorHAnsi"/>
              </w:rPr>
              <w:t>Volunteering SA&amp;NT</w:t>
            </w:r>
            <w:r w:rsidRPr="00603092">
              <w:rPr>
                <w:rFonts w:asciiTheme="minorHAnsi" w:hAnsiTheme="minorHAnsi"/>
              </w:rPr>
              <w:t xml:space="preserve"> and DHS</w:t>
            </w:r>
          </w:p>
        </w:tc>
        <w:tc>
          <w:tcPr>
            <w:tcW w:w="1457" w:type="dxa"/>
          </w:tcPr>
          <w:p w14:paraId="56089865" w14:textId="77777777" w:rsidR="00C178CF" w:rsidRPr="00603092" w:rsidRDefault="00C178CF" w:rsidP="00F804A2">
            <w:pPr>
              <w:rPr>
                <w:rFonts w:asciiTheme="minorHAnsi" w:hAnsiTheme="minorHAnsi"/>
              </w:rPr>
            </w:pPr>
            <w:r w:rsidRPr="00603092">
              <w:rPr>
                <w:rFonts w:asciiTheme="minorHAnsi" w:hAnsiTheme="minorHAnsi"/>
              </w:rPr>
              <w:t xml:space="preserve">In progress </w:t>
            </w:r>
          </w:p>
        </w:tc>
        <w:tc>
          <w:tcPr>
            <w:tcW w:w="7293" w:type="dxa"/>
          </w:tcPr>
          <w:p w14:paraId="22CB2F23" w14:textId="77777777" w:rsidR="00C178CF" w:rsidRPr="00603092" w:rsidRDefault="00C178CF" w:rsidP="00C178CF">
            <w:pPr>
              <w:numPr>
                <w:ilvl w:val="0"/>
                <w:numId w:val="14"/>
              </w:numPr>
              <w:rPr>
                <w:rFonts w:asciiTheme="minorHAnsi" w:hAnsiTheme="minorHAnsi"/>
              </w:rPr>
            </w:pPr>
            <w:r w:rsidRPr="00603092">
              <w:rPr>
                <w:rFonts w:asciiTheme="minorHAnsi" w:hAnsiTheme="minorHAnsi"/>
              </w:rPr>
              <w:t>Continued connection and collaboration with key departments to help promote, educate and support safety, screening and compliance across the sector</w:t>
            </w:r>
          </w:p>
          <w:p w14:paraId="67DC2063" w14:textId="77777777" w:rsidR="00C178CF" w:rsidRPr="00603092" w:rsidRDefault="00C178CF" w:rsidP="00C178CF">
            <w:pPr>
              <w:numPr>
                <w:ilvl w:val="0"/>
                <w:numId w:val="14"/>
              </w:numPr>
              <w:rPr>
                <w:rFonts w:asciiTheme="minorHAnsi" w:hAnsiTheme="minorHAnsi"/>
                <w:b/>
                <w:bCs/>
              </w:rPr>
            </w:pPr>
            <w:r w:rsidRPr="00603092">
              <w:rPr>
                <w:rFonts w:asciiTheme="minorHAnsi" w:hAnsiTheme="minorHAnsi"/>
              </w:rPr>
              <w:t xml:space="preserve">Exploration and advocacy around screening changes and perceived challenges of this process for Volunteer Managers </w:t>
            </w:r>
          </w:p>
          <w:p w14:paraId="02D36B88" w14:textId="77777777" w:rsidR="00C178CF" w:rsidRPr="00603092" w:rsidRDefault="00C178CF" w:rsidP="00C178CF">
            <w:pPr>
              <w:numPr>
                <w:ilvl w:val="0"/>
                <w:numId w:val="14"/>
              </w:numPr>
              <w:rPr>
                <w:rFonts w:asciiTheme="minorHAnsi" w:hAnsiTheme="minorHAnsi"/>
                <w:b/>
                <w:bCs/>
              </w:rPr>
            </w:pPr>
            <w:r w:rsidRPr="00603092">
              <w:rPr>
                <w:rFonts w:asciiTheme="minorHAnsi" w:hAnsiTheme="minorHAnsi"/>
              </w:rPr>
              <w:t>VIOs provide intelligence and sector thinking to key departments, strengthening understanding and connections to the sector.</w:t>
            </w:r>
          </w:p>
        </w:tc>
      </w:tr>
    </w:tbl>
    <w:p w14:paraId="3D633311" w14:textId="77777777" w:rsidR="000B7A36" w:rsidRPr="00C178CF" w:rsidRDefault="000B7A36">
      <w:pPr>
        <w:spacing w:after="160" w:afterAutospacing="0" w:line="259" w:lineRule="auto"/>
      </w:pPr>
      <w:r w:rsidRPr="00C178CF">
        <w:br w:type="page"/>
      </w:r>
    </w:p>
    <w:p w14:paraId="1393585B" w14:textId="66B4B3D0" w:rsidR="00425ECF" w:rsidRDefault="00425ECF" w:rsidP="00425ECF">
      <w:pPr>
        <w:pStyle w:val="Heading2"/>
      </w:pPr>
      <w:r w:rsidRPr="00425ECF">
        <w:lastRenderedPageBreak/>
        <w:t>Focus Area 2 - Raise the profile and promote the benefits of volunteering</w:t>
      </w:r>
    </w:p>
    <w:tbl>
      <w:tblPr>
        <w:tblStyle w:val="TableGrid"/>
        <w:tblW w:w="15313" w:type="dxa"/>
        <w:tblLook w:val="04A0" w:firstRow="1" w:lastRow="0" w:firstColumn="1" w:lastColumn="0" w:noHBand="0" w:noVBand="1"/>
      </w:tblPr>
      <w:tblGrid>
        <w:gridCol w:w="4248"/>
        <w:gridCol w:w="2268"/>
        <w:gridCol w:w="1559"/>
        <w:gridCol w:w="7238"/>
      </w:tblGrid>
      <w:tr w:rsidR="00311C3B" w:rsidRPr="00603092" w14:paraId="5829E530" w14:textId="77777777" w:rsidTr="00C178CF">
        <w:trPr>
          <w:trHeight w:val="300"/>
          <w:tblHeader/>
        </w:trPr>
        <w:tc>
          <w:tcPr>
            <w:tcW w:w="4248" w:type="dxa"/>
            <w:shd w:val="clear" w:color="auto" w:fill="D9F2D0" w:themeFill="accent6" w:themeFillTint="33"/>
          </w:tcPr>
          <w:p w14:paraId="6B7FB520" w14:textId="72FFBB74" w:rsidR="00311C3B" w:rsidRPr="00603092" w:rsidRDefault="00311C3B" w:rsidP="00A162E0">
            <w:pPr>
              <w:pStyle w:val="Heading3"/>
            </w:pPr>
            <w:r>
              <w:t>Action</w:t>
            </w:r>
          </w:p>
        </w:tc>
        <w:tc>
          <w:tcPr>
            <w:tcW w:w="2268" w:type="dxa"/>
            <w:shd w:val="clear" w:color="auto" w:fill="D9F2D0" w:themeFill="accent6" w:themeFillTint="33"/>
          </w:tcPr>
          <w:p w14:paraId="1D5480D7" w14:textId="4E6DB66B" w:rsidR="00311C3B" w:rsidRPr="00603092" w:rsidRDefault="00311C3B" w:rsidP="00A162E0">
            <w:pPr>
              <w:pStyle w:val="Heading3"/>
            </w:pPr>
            <w:r>
              <w:t>Lead organisation</w:t>
            </w:r>
          </w:p>
        </w:tc>
        <w:tc>
          <w:tcPr>
            <w:tcW w:w="1559" w:type="dxa"/>
            <w:shd w:val="clear" w:color="auto" w:fill="D9F2D0" w:themeFill="accent6" w:themeFillTint="33"/>
          </w:tcPr>
          <w:p w14:paraId="4DDF8774" w14:textId="71D30534" w:rsidR="00311C3B" w:rsidRPr="00603092" w:rsidRDefault="00311C3B" w:rsidP="00A162E0">
            <w:pPr>
              <w:pStyle w:val="Heading3"/>
            </w:pPr>
            <w:r>
              <w:t>Status</w:t>
            </w:r>
          </w:p>
        </w:tc>
        <w:tc>
          <w:tcPr>
            <w:tcW w:w="7238" w:type="dxa"/>
            <w:shd w:val="clear" w:color="auto" w:fill="D9F2D0" w:themeFill="accent6" w:themeFillTint="33"/>
          </w:tcPr>
          <w:p w14:paraId="135C54B2" w14:textId="64AA7143" w:rsidR="00311C3B" w:rsidRPr="00603092" w:rsidRDefault="00311C3B" w:rsidP="00A162E0">
            <w:pPr>
              <w:pStyle w:val="Heading3"/>
            </w:pPr>
            <w:r>
              <w:t>Progress</w:t>
            </w:r>
          </w:p>
        </w:tc>
      </w:tr>
      <w:tr w:rsidR="00311C3B" w:rsidRPr="00603092" w14:paraId="28854816" w14:textId="77777777" w:rsidTr="00C178CF">
        <w:trPr>
          <w:trHeight w:val="300"/>
        </w:trPr>
        <w:tc>
          <w:tcPr>
            <w:tcW w:w="4248" w:type="dxa"/>
          </w:tcPr>
          <w:p w14:paraId="479993A2" w14:textId="48922EF4" w:rsidR="00311C3B" w:rsidRPr="00603092" w:rsidRDefault="00311C3B" w:rsidP="00425ECF">
            <w:pPr>
              <w:rPr>
                <w:rFonts w:asciiTheme="minorHAnsi" w:hAnsiTheme="minorHAnsi"/>
              </w:rPr>
            </w:pPr>
            <w:r w:rsidRPr="00603092">
              <w:rPr>
                <w:rFonts w:asciiTheme="minorHAnsi" w:hAnsiTheme="minorHAnsi"/>
                <w:b/>
                <w:bCs/>
              </w:rPr>
              <w:t>2.1.1</w:t>
            </w:r>
            <w:r>
              <w:rPr>
                <w:rFonts w:asciiTheme="minorHAnsi" w:hAnsiTheme="minorHAnsi"/>
                <w:b/>
                <w:bCs/>
              </w:rPr>
              <w:t xml:space="preserve">: </w:t>
            </w:r>
            <w:r w:rsidRPr="00603092">
              <w:rPr>
                <w:rFonts w:asciiTheme="minorHAnsi" w:hAnsiTheme="minorHAnsi"/>
              </w:rPr>
              <w:t>Collate and analyse current research and resources relating to how different cultures view and talk about volunteering.</w:t>
            </w:r>
          </w:p>
        </w:tc>
        <w:tc>
          <w:tcPr>
            <w:tcW w:w="2268" w:type="dxa"/>
          </w:tcPr>
          <w:p w14:paraId="69C198B2" w14:textId="0FF6644C" w:rsidR="00311C3B" w:rsidRPr="00603092" w:rsidRDefault="00311C3B" w:rsidP="00425ECF">
            <w:pPr>
              <w:rPr>
                <w:rFonts w:asciiTheme="minorHAnsi" w:hAnsiTheme="minorHAnsi"/>
              </w:rPr>
            </w:pPr>
            <w:r>
              <w:rPr>
                <w:rFonts w:asciiTheme="minorHAnsi" w:hAnsiTheme="minorHAnsi"/>
              </w:rPr>
              <w:t>Volunteering SA&amp;NT</w:t>
            </w:r>
          </w:p>
        </w:tc>
        <w:tc>
          <w:tcPr>
            <w:tcW w:w="1559" w:type="dxa"/>
          </w:tcPr>
          <w:p w14:paraId="430BE59E" w14:textId="77777777" w:rsidR="00311C3B" w:rsidRPr="00603092" w:rsidRDefault="00311C3B" w:rsidP="00425ECF">
            <w:pPr>
              <w:rPr>
                <w:rFonts w:asciiTheme="minorHAnsi" w:hAnsiTheme="minorHAnsi"/>
              </w:rPr>
            </w:pPr>
            <w:r w:rsidRPr="00603092">
              <w:rPr>
                <w:rFonts w:asciiTheme="minorHAnsi" w:hAnsiTheme="minorHAnsi"/>
              </w:rPr>
              <w:t xml:space="preserve">Yet to commence </w:t>
            </w:r>
          </w:p>
        </w:tc>
        <w:tc>
          <w:tcPr>
            <w:tcW w:w="7238" w:type="dxa"/>
          </w:tcPr>
          <w:p w14:paraId="3A74A907" w14:textId="77777777" w:rsidR="00311C3B" w:rsidRPr="00603092" w:rsidRDefault="00311C3B" w:rsidP="00425ECF">
            <w:pPr>
              <w:rPr>
                <w:rFonts w:asciiTheme="minorHAnsi" w:hAnsiTheme="minorHAnsi"/>
                <w:b/>
                <w:bCs/>
              </w:rPr>
            </w:pPr>
          </w:p>
        </w:tc>
      </w:tr>
      <w:tr w:rsidR="00311C3B" w:rsidRPr="00603092" w14:paraId="4D6FBB88" w14:textId="77777777" w:rsidTr="00C178CF">
        <w:trPr>
          <w:trHeight w:val="300"/>
        </w:trPr>
        <w:tc>
          <w:tcPr>
            <w:tcW w:w="4248" w:type="dxa"/>
          </w:tcPr>
          <w:p w14:paraId="4327E3A1" w14:textId="2B6BA15C" w:rsidR="00311C3B" w:rsidRPr="00603092" w:rsidRDefault="00311C3B" w:rsidP="00425ECF">
            <w:pPr>
              <w:rPr>
                <w:rFonts w:asciiTheme="minorHAnsi" w:hAnsiTheme="minorHAnsi"/>
              </w:rPr>
            </w:pPr>
            <w:r w:rsidRPr="00603092">
              <w:rPr>
                <w:rFonts w:asciiTheme="minorHAnsi" w:hAnsiTheme="minorHAnsi"/>
                <w:b/>
                <w:bCs/>
              </w:rPr>
              <w:t>2.1.2</w:t>
            </w:r>
            <w:r>
              <w:rPr>
                <w:rFonts w:asciiTheme="minorHAnsi" w:hAnsiTheme="minorHAnsi"/>
                <w:b/>
                <w:bCs/>
              </w:rPr>
              <w:t xml:space="preserve">: </w:t>
            </w:r>
            <w:r w:rsidRPr="00603092">
              <w:rPr>
                <w:rFonts w:asciiTheme="minorHAnsi" w:hAnsiTheme="minorHAnsi"/>
              </w:rPr>
              <w:t xml:space="preserve">Based on the findings from Action 2.1.1, partner with representative cultural support organisations to: </w:t>
            </w:r>
          </w:p>
          <w:p w14:paraId="6C547B97" w14:textId="77777777" w:rsidR="00311C3B" w:rsidRPr="00603092" w:rsidRDefault="00311C3B" w:rsidP="00425ECF">
            <w:pPr>
              <w:numPr>
                <w:ilvl w:val="0"/>
                <w:numId w:val="2"/>
              </w:numPr>
              <w:rPr>
                <w:rFonts w:asciiTheme="minorHAnsi" w:hAnsiTheme="minorHAnsi"/>
              </w:rPr>
            </w:pPr>
            <w:r w:rsidRPr="00603092">
              <w:rPr>
                <w:rFonts w:asciiTheme="minorHAnsi" w:hAnsiTheme="minorHAnsi"/>
              </w:rPr>
              <w:t xml:space="preserve">create a ‘cultural language bank’ resource for VIOs to use when promoting and recruiting for volunteers within diverse cultural communities </w:t>
            </w:r>
          </w:p>
          <w:p w14:paraId="00164379" w14:textId="77777777" w:rsidR="00311C3B" w:rsidRPr="00603092" w:rsidRDefault="00311C3B" w:rsidP="00425ECF">
            <w:pPr>
              <w:numPr>
                <w:ilvl w:val="0"/>
                <w:numId w:val="2"/>
              </w:numPr>
              <w:rPr>
                <w:rFonts w:asciiTheme="minorHAnsi" w:hAnsiTheme="minorHAnsi"/>
              </w:rPr>
            </w:pPr>
            <w:r w:rsidRPr="00603092">
              <w:rPr>
                <w:rFonts w:asciiTheme="minorHAnsi" w:hAnsiTheme="minorHAnsi"/>
              </w:rPr>
              <w:t>develop stories in a range of formats and languages which demonstrate the many different ways people can volunteer both formally and informally and share these through relevant networks.</w:t>
            </w:r>
          </w:p>
        </w:tc>
        <w:tc>
          <w:tcPr>
            <w:tcW w:w="2268" w:type="dxa"/>
          </w:tcPr>
          <w:p w14:paraId="712736EC" w14:textId="155A3BF3" w:rsidR="00311C3B" w:rsidRPr="00603092" w:rsidRDefault="00311C3B" w:rsidP="00425ECF">
            <w:pPr>
              <w:rPr>
                <w:rFonts w:asciiTheme="minorHAnsi" w:hAnsiTheme="minorHAnsi"/>
              </w:rPr>
            </w:pPr>
            <w:r>
              <w:rPr>
                <w:rFonts w:asciiTheme="minorHAnsi" w:hAnsiTheme="minorHAnsi"/>
              </w:rPr>
              <w:t>Volunteering SA&amp;NT</w:t>
            </w:r>
          </w:p>
        </w:tc>
        <w:tc>
          <w:tcPr>
            <w:tcW w:w="1559" w:type="dxa"/>
          </w:tcPr>
          <w:p w14:paraId="0872DDE5" w14:textId="77777777" w:rsidR="00311C3B" w:rsidRPr="00603092" w:rsidRDefault="00311C3B" w:rsidP="00425ECF">
            <w:pPr>
              <w:rPr>
                <w:rFonts w:asciiTheme="minorHAnsi" w:hAnsiTheme="minorHAnsi"/>
              </w:rPr>
            </w:pPr>
            <w:r w:rsidRPr="00603092">
              <w:rPr>
                <w:rFonts w:asciiTheme="minorHAnsi" w:hAnsiTheme="minorHAnsi"/>
              </w:rPr>
              <w:t xml:space="preserve">In progress </w:t>
            </w:r>
          </w:p>
        </w:tc>
        <w:tc>
          <w:tcPr>
            <w:tcW w:w="7238" w:type="dxa"/>
          </w:tcPr>
          <w:p w14:paraId="39B75982" w14:textId="2BA2A634" w:rsidR="00311C3B" w:rsidRPr="00603092" w:rsidRDefault="00311C3B" w:rsidP="00425ECF">
            <w:pPr>
              <w:numPr>
                <w:ilvl w:val="0"/>
                <w:numId w:val="16"/>
              </w:numPr>
              <w:rPr>
                <w:rFonts w:asciiTheme="minorHAnsi" w:hAnsiTheme="minorHAnsi"/>
              </w:rPr>
            </w:pPr>
            <w:r>
              <w:rPr>
                <w:rFonts w:asciiTheme="minorHAnsi" w:hAnsiTheme="minorHAnsi"/>
              </w:rPr>
              <w:t>Volunteering SA&amp;NT</w:t>
            </w:r>
            <w:r w:rsidRPr="00603092">
              <w:rPr>
                <w:rFonts w:asciiTheme="minorHAnsi" w:hAnsiTheme="minorHAnsi"/>
              </w:rPr>
              <w:t xml:space="preserve"> is collaborating with other stakeholders to develop the Volunteer Inclusion Project (VIP), a partnership with Special Broadcast Service (SBS).</w:t>
            </w:r>
          </w:p>
          <w:p w14:paraId="49F1965C" w14:textId="77777777" w:rsidR="00311C3B" w:rsidRPr="00603092" w:rsidRDefault="00311C3B" w:rsidP="00425ECF">
            <w:pPr>
              <w:numPr>
                <w:ilvl w:val="0"/>
                <w:numId w:val="16"/>
              </w:numPr>
              <w:rPr>
                <w:rFonts w:asciiTheme="minorHAnsi" w:hAnsiTheme="minorHAnsi"/>
              </w:rPr>
            </w:pPr>
            <w:r w:rsidRPr="00603092">
              <w:rPr>
                <w:rFonts w:asciiTheme="minorHAnsi" w:hAnsiTheme="minorHAnsi"/>
              </w:rPr>
              <w:t xml:space="preserve">VIP aims to add to the current SBS online cultural library to: </w:t>
            </w:r>
          </w:p>
          <w:p w14:paraId="542221DC" w14:textId="77777777" w:rsidR="00311C3B" w:rsidRPr="00603092" w:rsidRDefault="00311C3B" w:rsidP="00425ECF">
            <w:pPr>
              <w:numPr>
                <w:ilvl w:val="0"/>
                <w:numId w:val="17"/>
              </w:numPr>
              <w:rPr>
                <w:rFonts w:asciiTheme="minorHAnsi" w:hAnsiTheme="minorHAnsi"/>
              </w:rPr>
            </w:pPr>
            <w:r w:rsidRPr="00603092">
              <w:rPr>
                <w:rFonts w:asciiTheme="minorHAnsi" w:hAnsiTheme="minorHAnsi"/>
              </w:rPr>
              <w:t xml:space="preserve">Strengthen inclusion through volunteering. </w:t>
            </w:r>
          </w:p>
          <w:p w14:paraId="3C79D7FA" w14:textId="77777777" w:rsidR="00311C3B" w:rsidRPr="00603092" w:rsidRDefault="00311C3B" w:rsidP="00425ECF">
            <w:pPr>
              <w:numPr>
                <w:ilvl w:val="0"/>
                <w:numId w:val="17"/>
              </w:numPr>
              <w:rPr>
                <w:rFonts w:asciiTheme="minorHAnsi" w:hAnsiTheme="minorHAnsi"/>
              </w:rPr>
            </w:pPr>
            <w:r w:rsidRPr="00603092">
              <w:rPr>
                <w:rFonts w:asciiTheme="minorHAnsi" w:hAnsiTheme="minorHAnsi"/>
              </w:rPr>
              <w:t xml:space="preserve">Reduce barriers to volunteering for Australians and those new to Australia from diverse cultural backgrounds. </w:t>
            </w:r>
          </w:p>
          <w:p w14:paraId="295F709B" w14:textId="77777777" w:rsidR="00311C3B" w:rsidRPr="00603092" w:rsidRDefault="00311C3B" w:rsidP="00425ECF">
            <w:pPr>
              <w:numPr>
                <w:ilvl w:val="0"/>
                <w:numId w:val="17"/>
              </w:numPr>
              <w:rPr>
                <w:rFonts w:asciiTheme="minorHAnsi" w:hAnsiTheme="minorHAnsi"/>
                <w:b/>
                <w:bCs/>
              </w:rPr>
            </w:pPr>
            <w:r w:rsidRPr="00603092">
              <w:rPr>
                <w:rFonts w:asciiTheme="minorHAnsi" w:hAnsiTheme="minorHAnsi"/>
              </w:rPr>
              <w:t>Build capacity and capability of volunteer involving organisations to embrace inclusion and diversity in their volunteering programs</w:t>
            </w:r>
            <w:r w:rsidRPr="00603092">
              <w:rPr>
                <w:rFonts w:asciiTheme="minorHAnsi" w:hAnsiTheme="minorHAnsi"/>
                <w:b/>
                <w:bCs/>
              </w:rPr>
              <w:t>.</w:t>
            </w:r>
          </w:p>
        </w:tc>
      </w:tr>
      <w:tr w:rsidR="00C178CF" w:rsidRPr="00603092" w14:paraId="6DB5B758" w14:textId="77777777" w:rsidTr="00C178CF">
        <w:trPr>
          <w:trHeight w:val="300"/>
        </w:trPr>
        <w:tc>
          <w:tcPr>
            <w:tcW w:w="4248" w:type="dxa"/>
          </w:tcPr>
          <w:p w14:paraId="564EE8C8" w14:textId="77777777" w:rsidR="00C178CF" w:rsidRPr="00603092" w:rsidRDefault="00C178CF" w:rsidP="00F804A2">
            <w:pPr>
              <w:rPr>
                <w:rFonts w:asciiTheme="minorHAnsi" w:hAnsiTheme="minorHAnsi"/>
              </w:rPr>
            </w:pPr>
            <w:r w:rsidRPr="00603092">
              <w:rPr>
                <w:rFonts w:asciiTheme="minorHAnsi" w:hAnsiTheme="minorHAnsi"/>
                <w:b/>
                <w:bCs/>
              </w:rPr>
              <w:t>2.2.1</w:t>
            </w:r>
            <w:r>
              <w:rPr>
                <w:rFonts w:asciiTheme="minorHAnsi" w:hAnsiTheme="minorHAnsi"/>
                <w:b/>
                <w:bCs/>
              </w:rPr>
              <w:t xml:space="preserve">: </w:t>
            </w:r>
            <w:r w:rsidRPr="00603092">
              <w:rPr>
                <w:rFonts w:asciiTheme="minorHAnsi" w:hAnsiTheme="minorHAnsi"/>
              </w:rPr>
              <w:t>Develop a literature review/summary of current studies that demonstrates the health and wellbeing benefits of volunteering for individuals and communities.</w:t>
            </w:r>
          </w:p>
        </w:tc>
        <w:tc>
          <w:tcPr>
            <w:tcW w:w="2268" w:type="dxa"/>
          </w:tcPr>
          <w:p w14:paraId="2C451A32" w14:textId="77777777" w:rsidR="00C178CF" w:rsidRPr="00603092" w:rsidRDefault="00C178CF" w:rsidP="00F804A2">
            <w:pPr>
              <w:rPr>
                <w:rFonts w:asciiTheme="minorHAnsi" w:hAnsiTheme="minorHAnsi"/>
              </w:rPr>
            </w:pPr>
            <w:r>
              <w:rPr>
                <w:rFonts w:asciiTheme="minorHAnsi" w:hAnsiTheme="minorHAnsi"/>
              </w:rPr>
              <w:t>Volunteering SA&amp;NT</w:t>
            </w:r>
          </w:p>
        </w:tc>
        <w:tc>
          <w:tcPr>
            <w:tcW w:w="1559" w:type="dxa"/>
          </w:tcPr>
          <w:p w14:paraId="720ACC53" w14:textId="77777777" w:rsidR="00C178CF" w:rsidRPr="00603092" w:rsidRDefault="00C178CF" w:rsidP="00F804A2">
            <w:pPr>
              <w:rPr>
                <w:rFonts w:asciiTheme="minorHAnsi" w:hAnsiTheme="minorHAnsi"/>
              </w:rPr>
            </w:pPr>
            <w:r w:rsidRPr="00603092">
              <w:rPr>
                <w:rFonts w:asciiTheme="minorHAnsi" w:hAnsiTheme="minorHAnsi"/>
              </w:rPr>
              <w:t>Yet to commence</w:t>
            </w:r>
          </w:p>
        </w:tc>
        <w:tc>
          <w:tcPr>
            <w:tcW w:w="7238" w:type="dxa"/>
          </w:tcPr>
          <w:p w14:paraId="234D7607" w14:textId="77777777" w:rsidR="00C178CF" w:rsidRPr="00603092" w:rsidRDefault="00C178CF" w:rsidP="00C178CF">
            <w:pPr>
              <w:numPr>
                <w:ilvl w:val="0"/>
                <w:numId w:val="15"/>
              </w:numPr>
              <w:rPr>
                <w:rFonts w:asciiTheme="minorHAnsi" w:hAnsiTheme="minorHAnsi"/>
              </w:rPr>
            </w:pPr>
            <w:r w:rsidRPr="00603092">
              <w:rPr>
                <w:rFonts w:asciiTheme="minorHAnsi" w:hAnsiTheme="minorHAnsi"/>
              </w:rPr>
              <w:t xml:space="preserve">Project proposed for </w:t>
            </w:r>
            <w:r>
              <w:rPr>
                <w:rFonts w:asciiTheme="minorHAnsi" w:hAnsiTheme="minorHAnsi"/>
              </w:rPr>
              <w:t>Volunteering SA&amp;NT</w:t>
            </w:r>
            <w:r w:rsidRPr="00603092">
              <w:rPr>
                <w:rFonts w:asciiTheme="minorHAnsi" w:hAnsiTheme="minorHAnsi"/>
              </w:rPr>
              <w:t xml:space="preserve"> to collect, analyse and develop an annotated bibliography of Australian and international research related to the health and wellbeing benefits of volunteering.</w:t>
            </w:r>
          </w:p>
        </w:tc>
      </w:tr>
      <w:tr w:rsidR="00C178CF" w:rsidRPr="00603092" w14:paraId="3299AEF9" w14:textId="77777777" w:rsidTr="00C178CF">
        <w:trPr>
          <w:trHeight w:val="300"/>
        </w:trPr>
        <w:tc>
          <w:tcPr>
            <w:tcW w:w="4248" w:type="dxa"/>
          </w:tcPr>
          <w:p w14:paraId="58B6E922" w14:textId="77777777" w:rsidR="00C178CF" w:rsidRPr="00603092" w:rsidRDefault="00C178CF" w:rsidP="00F804A2">
            <w:pPr>
              <w:rPr>
                <w:rFonts w:asciiTheme="minorHAnsi" w:hAnsiTheme="minorHAnsi"/>
              </w:rPr>
            </w:pPr>
            <w:r w:rsidRPr="00603092">
              <w:rPr>
                <w:rFonts w:asciiTheme="minorHAnsi" w:hAnsiTheme="minorHAnsi"/>
                <w:b/>
                <w:bCs/>
              </w:rPr>
              <w:lastRenderedPageBreak/>
              <w:t>2.2.2</w:t>
            </w:r>
            <w:r>
              <w:rPr>
                <w:rFonts w:asciiTheme="minorHAnsi" w:hAnsiTheme="minorHAnsi"/>
                <w:b/>
                <w:bCs/>
              </w:rPr>
              <w:t xml:space="preserve">: </w:t>
            </w:r>
            <w:r w:rsidRPr="00603092">
              <w:rPr>
                <w:rFonts w:asciiTheme="minorHAnsi" w:hAnsiTheme="minorHAnsi"/>
              </w:rPr>
              <w:t>Based on the findings from Action 2.2.1, develop a customisable communications toolkit for VIOs that highlights the health and wellbeing benefits of volunteering for specific cohorts (e.g., social media tiles, key messages, infographic data).</w:t>
            </w:r>
          </w:p>
        </w:tc>
        <w:tc>
          <w:tcPr>
            <w:tcW w:w="2268" w:type="dxa"/>
          </w:tcPr>
          <w:p w14:paraId="7C1AACFE" w14:textId="77777777" w:rsidR="00C178CF" w:rsidRPr="00603092" w:rsidRDefault="00C178CF" w:rsidP="00F804A2">
            <w:pPr>
              <w:rPr>
                <w:rFonts w:asciiTheme="minorHAnsi" w:hAnsiTheme="minorHAnsi"/>
              </w:rPr>
            </w:pPr>
            <w:r>
              <w:rPr>
                <w:rFonts w:asciiTheme="minorHAnsi" w:hAnsiTheme="minorHAnsi"/>
              </w:rPr>
              <w:t>Volunteering SA&amp;NT</w:t>
            </w:r>
          </w:p>
        </w:tc>
        <w:tc>
          <w:tcPr>
            <w:tcW w:w="1559" w:type="dxa"/>
          </w:tcPr>
          <w:p w14:paraId="266B7ED7" w14:textId="77777777" w:rsidR="00C178CF" w:rsidRPr="00603092" w:rsidRDefault="00C178CF" w:rsidP="00F804A2">
            <w:pPr>
              <w:rPr>
                <w:rFonts w:asciiTheme="minorHAnsi" w:hAnsiTheme="minorHAnsi"/>
                <w:b/>
                <w:bCs/>
              </w:rPr>
            </w:pPr>
            <w:r w:rsidRPr="00603092">
              <w:rPr>
                <w:rFonts w:asciiTheme="minorHAnsi" w:hAnsiTheme="minorHAnsi"/>
              </w:rPr>
              <w:t>Yet to commence</w:t>
            </w:r>
          </w:p>
        </w:tc>
        <w:tc>
          <w:tcPr>
            <w:tcW w:w="7238" w:type="dxa"/>
          </w:tcPr>
          <w:p w14:paraId="04EDCD9C" w14:textId="77777777" w:rsidR="00C178CF" w:rsidRPr="00603092" w:rsidRDefault="00C178CF" w:rsidP="00C178CF">
            <w:pPr>
              <w:numPr>
                <w:ilvl w:val="0"/>
                <w:numId w:val="15"/>
              </w:numPr>
              <w:rPr>
                <w:rFonts w:asciiTheme="minorHAnsi" w:hAnsiTheme="minorHAnsi"/>
              </w:rPr>
            </w:pPr>
            <w:r w:rsidRPr="00603092">
              <w:rPr>
                <w:rFonts w:asciiTheme="minorHAnsi" w:hAnsiTheme="minorHAnsi"/>
              </w:rPr>
              <w:t xml:space="preserve">Underpinned by the annotated bibliography (see proposed project for action 2.2.1), </w:t>
            </w:r>
            <w:r>
              <w:rPr>
                <w:rFonts w:asciiTheme="minorHAnsi" w:hAnsiTheme="minorHAnsi"/>
              </w:rPr>
              <w:t>Volunteering SA&amp;NT</w:t>
            </w:r>
            <w:r w:rsidRPr="00603092">
              <w:rPr>
                <w:rFonts w:asciiTheme="minorHAnsi" w:hAnsiTheme="minorHAnsi"/>
              </w:rPr>
              <w:t xml:space="preserve"> will develop a promotional and awareness raising campaign that highlights the health and wellbeing benefits of volunteering. </w:t>
            </w:r>
          </w:p>
          <w:p w14:paraId="31F5826F" w14:textId="77777777" w:rsidR="00C178CF" w:rsidRPr="00603092" w:rsidRDefault="00C178CF" w:rsidP="00F804A2">
            <w:pPr>
              <w:rPr>
                <w:rFonts w:asciiTheme="minorHAnsi" w:hAnsiTheme="minorHAnsi"/>
              </w:rPr>
            </w:pPr>
          </w:p>
        </w:tc>
      </w:tr>
      <w:tr w:rsidR="00C178CF" w:rsidRPr="00603092" w14:paraId="7430969F" w14:textId="77777777" w:rsidTr="00C178CF">
        <w:trPr>
          <w:trHeight w:val="300"/>
        </w:trPr>
        <w:tc>
          <w:tcPr>
            <w:tcW w:w="4248" w:type="dxa"/>
          </w:tcPr>
          <w:p w14:paraId="1C56B720" w14:textId="77777777" w:rsidR="00C178CF" w:rsidRPr="00603092" w:rsidRDefault="00C178CF" w:rsidP="00F804A2">
            <w:pPr>
              <w:rPr>
                <w:rFonts w:asciiTheme="minorHAnsi" w:hAnsiTheme="minorHAnsi"/>
              </w:rPr>
            </w:pPr>
            <w:r w:rsidRPr="00603092">
              <w:rPr>
                <w:rFonts w:asciiTheme="minorHAnsi" w:hAnsiTheme="minorHAnsi"/>
                <w:b/>
                <w:bCs/>
              </w:rPr>
              <w:t>2.2.3</w:t>
            </w:r>
            <w:r>
              <w:rPr>
                <w:rFonts w:asciiTheme="minorHAnsi" w:hAnsiTheme="minorHAnsi"/>
                <w:b/>
                <w:bCs/>
              </w:rPr>
              <w:t xml:space="preserve">: </w:t>
            </w:r>
            <w:r w:rsidRPr="00603092">
              <w:rPr>
                <w:rFonts w:asciiTheme="minorHAnsi" w:hAnsiTheme="minorHAnsi"/>
              </w:rPr>
              <w:t>Explore opportunities to promote social prescribing of volunteering opportunities to reduce social isolation and loneliness amongst vulnerable populations with the SA Department for Health &amp; Wellbeing.</w:t>
            </w:r>
          </w:p>
        </w:tc>
        <w:tc>
          <w:tcPr>
            <w:tcW w:w="2268" w:type="dxa"/>
          </w:tcPr>
          <w:p w14:paraId="45BBFD3F" w14:textId="77777777" w:rsidR="00C178CF" w:rsidRPr="00603092" w:rsidRDefault="00C178CF" w:rsidP="00F804A2">
            <w:pPr>
              <w:rPr>
                <w:rFonts w:asciiTheme="minorHAnsi" w:hAnsiTheme="minorHAnsi"/>
              </w:rPr>
            </w:pPr>
            <w:r w:rsidRPr="00603092">
              <w:rPr>
                <w:rFonts w:asciiTheme="minorHAnsi" w:hAnsiTheme="minorHAnsi"/>
              </w:rPr>
              <w:t>DHS</w:t>
            </w:r>
          </w:p>
        </w:tc>
        <w:tc>
          <w:tcPr>
            <w:tcW w:w="1559" w:type="dxa"/>
          </w:tcPr>
          <w:p w14:paraId="57EF43AF" w14:textId="77777777" w:rsidR="00C178CF" w:rsidRPr="00603092" w:rsidRDefault="00C178CF" w:rsidP="00F804A2">
            <w:pPr>
              <w:rPr>
                <w:rFonts w:asciiTheme="minorHAnsi" w:hAnsiTheme="minorHAnsi"/>
              </w:rPr>
            </w:pPr>
            <w:r w:rsidRPr="00603092">
              <w:rPr>
                <w:rFonts w:asciiTheme="minorHAnsi" w:hAnsiTheme="minorHAnsi"/>
              </w:rPr>
              <w:t xml:space="preserve">In progress </w:t>
            </w:r>
          </w:p>
        </w:tc>
        <w:tc>
          <w:tcPr>
            <w:tcW w:w="7238" w:type="dxa"/>
          </w:tcPr>
          <w:p w14:paraId="11047CB3" w14:textId="77777777" w:rsidR="00C178CF" w:rsidRPr="00603092" w:rsidRDefault="00C178CF" w:rsidP="00C178CF">
            <w:pPr>
              <w:numPr>
                <w:ilvl w:val="0"/>
                <w:numId w:val="7"/>
              </w:numPr>
              <w:rPr>
                <w:rFonts w:asciiTheme="minorHAnsi" w:hAnsiTheme="minorHAnsi"/>
                <w:b/>
                <w:bCs/>
              </w:rPr>
            </w:pPr>
            <w:r w:rsidRPr="00603092">
              <w:rPr>
                <w:rFonts w:asciiTheme="minorHAnsi" w:hAnsiTheme="minorHAnsi"/>
              </w:rPr>
              <w:t>DHS has commenced scoping work on social prescribing.</w:t>
            </w:r>
          </w:p>
        </w:tc>
      </w:tr>
      <w:tr w:rsidR="00C178CF" w:rsidRPr="00603092" w14:paraId="49C947C6" w14:textId="77777777" w:rsidTr="00C178CF">
        <w:trPr>
          <w:trHeight w:val="300"/>
        </w:trPr>
        <w:tc>
          <w:tcPr>
            <w:tcW w:w="4248" w:type="dxa"/>
          </w:tcPr>
          <w:p w14:paraId="173726C4" w14:textId="77777777" w:rsidR="00C178CF" w:rsidRPr="00603092" w:rsidRDefault="00C178CF" w:rsidP="00F804A2">
            <w:pPr>
              <w:rPr>
                <w:rFonts w:asciiTheme="minorHAnsi" w:hAnsiTheme="minorHAnsi"/>
              </w:rPr>
            </w:pPr>
            <w:r w:rsidRPr="00603092">
              <w:rPr>
                <w:rFonts w:asciiTheme="minorHAnsi" w:hAnsiTheme="minorHAnsi"/>
                <w:b/>
                <w:bCs/>
              </w:rPr>
              <w:t>2.3.1</w:t>
            </w:r>
            <w:r>
              <w:rPr>
                <w:rFonts w:asciiTheme="minorHAnsi" w:hAnsiTheme="minorHAnsi"/>
                <w:b/>
                <w:bCs/>
              </w:rPr>
              <w:t xml:space="preserve">: </w:t>
            </w:r>
            <w:r w:rsidRPr="00603092">
              <w:rPr>
                <w:rFonts w:asciiTheme="minorHAnsi" w:hAnsiTheme="minorHAnsi"/>
              </w:rPr>
              <w:t>Explore potential partnership opportunities with SA Regional Development Australia committees, Aboriginal Community Controlled Organisations, local councils and philanthropic groups to support place-based opportunities in regional and remote locations.</w:t>
            </w:r>
          </w:p>
        </w:tc>
        <w:tc>
          <w:tcPr>
            <w:tcW w:w="2268" w:type="dxa"/>
          </w:tcPr>
          <w:p w14:paraId="39D6F5A9" w14:textId="77777777" w:rsidR="00C178CF" w:rsidRPr="00603092" w:rsidRDefault="00C178CF" w:rsidP="00F804A2">
            <w:pPr>
              <w:rPr>
                <w:rFonts w:asciiTheme="minorHAnsi" w:hAnsiTheme="minorHAnsi"/>
              </w:rPr>
            </w:pPr>
            <w:r w:rsidRPr="00603092">
              <w:rPr>
                <w:rFonts w:asciiTheme="minorHAnsi" w:hAnsiTheme="minorHAnsi"/>
              </w:rPr>
              <w:t>DHS and LGA</w:t>
            </w:r>
          </w:p>
        </w:tc>
        <w:tc>
          <w:tcPr>
            <w:tcW w:w="1559" w:type="dxa"/>
          </w:tcPr>
          <w:p w14:paraId="069B20AD" w14:textId="77777777" w:rsidR="00C178CF" w:rsidRPr="00603092" w:rsidRDefault="00C178CF" w:rsidP="00F804A2">
            <w:pPr>
              <w:rPr>
                <w:rFonts w:asciiTheme="minorHAnsi" w:hAnsiTheme="minorHAnsi"/>
              </w:rPr>
            </w:pPr>
            <w:r w:rsidRPr="00603092">
              <w:rPr>
                <w:rFonts w:asciiTheme="minorHAnsi" w:hAnsiTheme="minorHAnsi"/>
              </w:rPr>
              <w:t xml:space="preserve">Yet to commence </w:t>
            </w:r>
          </w:p>
        </w:tc>
        <w:tc>
          <w:tcPr>
            <w:tcW w:w="7238" w:type="dxa"/>
          </w:tcPr>
          <w:p w14:paraId="08413CE1" w14:textId="77777777" w:rsidR="00C178CF" w:rsidRPr="00603092" w:rsidRDefault="00C178CF" w:rsidP="00F804A2">
            <w:pPr>
              <w:rPr>
                <w:rFonts w:asciiTheme="minorHAnsi" w:hAnsiTheme="minorHAnsi"/>
              </w:rPr>
            </w:pPr>
          </w:p>
        </w:tc>
      </w:tr>
      <w:tr w:rsidR="00C178CF" w:rsidRPr="00603092" w14:paraId="2FDC5C11" w14:textId="77777777" w:rsidTr="00C178CF">
        <w:trPr>
          <w:trHeight w:val="300"/>
        </w:trPr>
        <w:tc>
          <w:tcPr>
            <w:tcW w:w="4248" w:type="dxa"/>
          </w:tcPr>
          <w:p w14:paraId="62F5F401" w14:textId="77777777" w:rsidR="00C178CF" w:rsidRPr="00603092" w:rsidRDefault="00C178CF" w:rsidP="00F804A2">
            <w:pPr>
              <w:rPr>
                <w:rFonts w:asciiTheme="minorHAnsi" w:hAnsiTheme="minorHAnsi"/>
              </w:rPr>
            </w:pPr>
            <w:r w:rsidRPr="00603092">
              <w:rPr>
                <w:rFonts w:asciiTheme="minorHAnsi" w:hAnsiTheme="minorHAnsi"/>
                <w:b/>
                <w:bCs/>
              </w:rPr>
              <w:t>2.3.2</w:t>
            </w:r>
            <w:r>
              <w:rPr>
                <w:rFonts w:asciiTheme="minorHAnsi" w:hAnsiTheme="minorHAnsi"/>
                <w:b/>
                <w:bCs/>
              </w:rPr>
              <w:t xml:space="preserve">: </w:t>
            </w:r>
            <w:r w:rsidRPr="00603092">
              <w:rPr>
                <w:rFonts w:asciiTheme="minorHAnsi" w:hAnsiTheme="minorHAnsi"/>
              </w:rPr>
              <w:t>Provide training opportunities for VIOs in community-led and place-based approaches.</w:t>
            </w:r>
          </w:p>
        </w:tc>
        <w:tc>
          <w:tcPr>
            <w:tcW w:w="2268" w:type="dxa"/>
          </w:tcPr>
          <w:p w14:paraId="109EC600" w14:textId="77777777" w:rsidR="00C178CF" w:rsidRPr="00603092" w:rsidRDefault="00C178CF" w:rsidP="00F804A2">
            <w:pPr>
              <w:rPr>
                <w:rFonts w:asciiTheme="minorHAnsi" w:hAnsiTheme="minorHAnsi"/>
              </w:rPr>
            </w:pPr>
            <w:r w:rsidRPr="00603092">
              <w:rPr>
                <w:rFonts w:asciiTheme="minorHAnsi" w:hAnsiTheme="minorHAnsi"/>
              </w:rPr>
              <w:t xml:space="preserve">DHS and </w:t>
            </w:r>
            <w:r>
              <w:rPr>
                <w:rFonts w:asciiTheme="minorHAnsi" w:hAnsiTheme="minorHAnsi"/>
              </w:rPr>
              <w:t>Volunteering SA&amp;NT</w:t>
            </w:r>
          </w:p>
        </w:tc>
        <w:tc>
          <w:tcPr>
            <w:tcW w:w="1559" w:type="dxa"/>
          </w:tcPr>
          <w:p w14:paraId="361E963D" w14:textId="77777777" w:rsidR="00C178CF" w:rsidRPr="00603092" w:rsidRDefault="00C178CF" w:rsidP="00F804A2">
            <w:pPr>
              <w:rPr>
                <w:rFonts w:asciiTheme="minorHAnsi" w:hAnsiTheme="minorHAnsi"/>
              </w:rPr>
            </w:pPr>
            <w:r w:rsidRPr="00603092">
              <w:rPr>
                <w:rFonts w:asciiTheme="minorHAnsi" w:hAnsiTheme="minorHAnsi"/>
              </w:rPr>
              <w:t xml:space="preserve">Yet to commence </w:t>
            </w:r>
          </w:p>
        </w:tc>
        <w:tc>
          <w:tcPr>
            <w:tcW w:w="7238" w:type="dxa"/>
          </w:tcPr>
          <w:p w14:paraId="4E766A64" w14:textId="77777777" w:rsidR="00C178CF" w:rsidRPr="00603092" w:rsidRDefault="00C178CF" w:rsidP="00F804A2">
            <w:pPr>
              <w:rPr>
                <w:rFonts w:asciiTheme="minorHAnsi" w:hAnsiTheme="minorHAnsi"/>
                <w:b/>
                <w:bCs/>
              </w:rPr>
            </w:pPr>
          </w:p>
        </w:tc>
      </w:tr>
      <w:tr w:rsidR="00C178CF" w:rsidRPr="00603092" w14:paraId="0648D6F9" w14:textId="77777777" w:rsidTr="00C178CF">
        <w:trPr>
          <w:trHeight w:val="300"/>
        </w:trPr>
        <w:tc>
          <w:tcPr>
            <w:tcW w:w="4248" w:type="dxa"/>
          </w:tcPr>
          <w:p w14:paraId="2E205FCA" w14:textId="77777777" w:rsidR="00C178CF" w:rsidRPr="00603092" w:rsidRDefault="00C178CF" w:rsidP="00F804A2">
            <w:pPr>
              <w:rPr>
                <w:rFonts w:asciiTheme="minorHAnsi" w:hAnsiTheme="minorHAnsi"/>
              </w:rPr>
            </w:pPr>
            <w:r w:rsidRPr="00603092">
              <w:rPr>
                <w:rFonts w:asciiTheme="minorHAnsi" w:hAnsiTheme="minorHAnsi"/>
                <w:b/>
                <w:bCs/>
              </w:rPr>
              <w:t>2.3.3</w:t>
            </w:r>
            <w:r>
              <w:rPr>
                <w:rFonts w:asciiTheme="minorHAnsi" w:hAnsiTheme="minorHAnsi"/>
                <w:b/>
                <w:bCs/>
              </w:rPr>
              <w:t xml:space="preserve">: </w:t>
            </w:r>
            <w:r w:rsidRPr="00603092">
              <w:rPr>
                <w:rFonts w:asciiTheme="minorHAnsi" w:hAnsiTheme="minorHAnsi"/>
              </w:rPr>
              <w:t>Work with the SA Department for Education to promote and expand the current Student Volunteer Army (SVA) pilot to all high schools across the state.</w:t>
            </w:r>
          </w:p>
        </w:tc>
        <w:tc>
          <w:tcPr>
            <w:tcW w:w="2268" w:type="dxa"/>
          </w:tcPr>
          <w:p w14:paraId="2B07A479" w14:textId="77777777" w:rsidR="00C178CF" w:rsidRPr="00603092" w:rsidRDefault="00C178CF" w:rsidP="00F804A2">
            <w:pPr>
              <w:rPr>
                <w:rFonts w:asciiTheme="minorHAnsi" w:hAnsiTheme="minorHAnsi"/>
              </w:rPr>
            </w:pPr>
            <w:r>
              <w:rPr>
                <w:rFonts w:asciiTheme="minorHAnsi" w:hAnsiTheme="minorHAnsi"/>
              </w:rPr>
              <w:t>Volunteering SA&amp;NT</w:t>
            </w:r>
            <w:r w:rsidRPr="00603092">
              <w:rPr>
                <w:rFonts w:asciiTheme="minorHAnsi" w:hAnsiTheme="minorHAnsi"/>
              </w:rPr>
              <w:t xml:space="preserve"> and DHS</w:t>
            </w:r>
          </w:p>
        </w:tc>
        <w:tc>
          <w:tcPr>
            <w:tcW w:w="1559" w:type="dxa"/>
          </w:tcPr>
          <w:p w14:paraId="5F3D727F" w14:textId="77777777" w:rsidR="00C178CF" w:rsidRPr="00603092" w:rsidRDefault="00C178CF" w:rsidP="00F804A2">
            <w:pPr>
              <w:rPr>
                <w:rFonts w:asciiTheme="minorHAnsi" w:hAnsiTheme="minorHAnsi"/>
              </w:rPr>
            </w:pPr>
            <w:r w:rsidRPr="00603092">
              <w:rPr>
                <w:rFonts w:asciiTheme="minorHAnsi" w:hAnsiTheme="minorHAnsi"/>
              </w:rPr>
              <w:t xml:space="preserve">In progress </w:t>
            </w:r>
          </w:p>
        </w:tc>
        <w:tc>
          <w:tcPr>
            <w:tcW w:w="7238" w:type="dxa"/>
          </w:tcPr>
          <w:p w14:paraId="535E6959" w14:textId="77777777" w:rsidR="00C178CF" w:rsidRPr="00603092" w:rsidRDefault="00C178CF" w:rsidP="00C178CF">
            <w:pPr>
              <w:numPr>
                <w:ilvl w:val="0"/>
                <w:numId w:val="5"/>
              </w:numPr>
              <w:rPr>
                <w:rFonts w:asciiTheme="minorHAnsi" w:hAnsiTheme="minorHAnsi"/>
              </w:rPr>
            </w:pPr>
            <w:r>
              <w:rPr>
                <w:rFonts w:asciiTheme="minorHAnsi" w:hAnsiTheme="minorHAnsi"/>
              </w:rPr>
              <w:t>Volunteering SA&amp;NT</w:t>
            </w:r>
            <w:r w:rsidRPr="00603092">
              <w:rPr>
                <w:rFonts w:asciiTheme="minorHAnsi" w:hAnsiTheme="minorHAnsi"/>
              </w:rPr>
              <w:t xml:space="preserve"> has been working with the Department for Education to try to secure ongoing funding to expand a student volunteering recognition and reward scheme.</w:t>
            </w:r>
          </w:p>
          <w:p w14:paraId="67FC54CB" w14:textId="77777777" w:rsidR="00C178CF" w:rsidRPr="00603092" w:rsidRDefault="00C178CF" w:rsidP="00F804A2">
            <w:pPr>
              <w:rPr>
                <w:rFonts w:asciiTheme="minorHAnsi" w:hAnsiTheme="minorHAnsi"/>
              </w:rPr>
            </w:pPr>
            <w:r w:rsidRPr="00603092">
              <w:rPr>
                <w:rFonts w:asciiTheme="minorHAnsi" w:hAnsiTheme="minorHAnsi"/>
              </w:rPr>
              <w:lastRenderedPageBreak/>
              <w:t xml:space="preserve">NEW UPDATE: Malinauskas Government’s election commitment to provide $1 million over four years to </w:t>
            </w:r>
            <w:r>
              <w:rPr>
                <w:rFonts w:asciiTheme="minorHAnsi" w:hAnsiTheme="minorHAnsi"/>
              </w:rPr>
              <w:t>Volunteering SA&amp;NT</w:t>
            </w:r>
            <w:r w:rsidRPr="00603092">
              <w:rPr>
                <w:rFonts w:asciiTheme="minorHAnsi" w:hAnsiTheme="minorHAnsi"/>
              </w:rPr>
              <w:t xml:space="preserve"> to expand the Student Volunteer Award Program (formerly known as the Student Volunteer Army pilot) to all high schools in South Australia from 2027.</w:t>
            </w:r>
          </w:p>
          <w:p w14:paraId="564DEB4D" w14:textId="77777777" w:rsidR="00C178CF" w:rsidRPr="00603092" w:rsidRDefault="00C178CF" w:rsidP="00C178CF">
            <w:pPr>
              <w:numPr>
                <w:ilvl w:val="0"/>
                <w:numId w:val="5"/>
              </w:numPr>
              <w:rPr>
                <w:rFonts w:asciiTheme="minorHAnsi" w:hAnsiTheme="minorHAnsi"/>
              </w:rPr>
            </w:pPr>
            <w:r>
              <w:rPr>
                <w:rFonts w:asciiTheme="minorHAnsi" w:hAnsiTheme="minorHAnsi"/>
              </w:rPr>
              <w:t>Volunteering SA&amp;NT</w:t>
            </w:r>
            <w:r w:rsidRPr="00603092">
              <w:rPr>
                <w:rFonts w:asciiTheme="minorHAnsi" w:hAnsiTheme="minorHAnsi"/>
              </w:rPr>
              <w:t xml:space="preserve"> has also been exploring a project that looks at youth volunteering in general and building the capacity of VIOs to engage volunteers under the age of 18.</w:t>
            </w:r>
          </w:p>
        </w:tc>
      </w:tr>
    </w:tbl>
    <w:p w14:paraId="4E46D691" w14:textId="77777777" w:rsidR="00A162E0" w:rsidRDefault="00A162E0">
      <w:r>
        <w:br w:type="page"/>
      </w:r>
    </w:p>
    <w:p w14:paraId="05D26E52" w14:textId="45EB4107" w:rsidR="00A162E0" w:rsidRDefault="00A162E0" w:rsidP="00A162E0">
      <w:pPr>
        <w:pStyle w:val="Heading2"/>
      </w:pPr>
      <w:r w:rsidRPr="00A162E0">
        <w:lastRenderedPageBreak/>
        <w:t>Focus Area 3 - Strong leadership and continuous improvement</w:t>
      </w:r>
    </w:p>
    <w:tbl>
      <w:tblPr>
        <w:tblStyle w:val="TableGrid"/>
        <w:tblW w:w="15717" w:type="dxa"/>
        <w:tblLook w:val="04A0" w:firstRow="1" w:lastRow="0" w:firstColumn="1" w:lastColumn="0" w:noHBand="0" w:noVBand="1"/>
      </w:tblPr>
      <w:tblGrid>
        <w:gridCol w:w="4859"/>
        <w:gridCol w:w="2224"/>
        <w:gridCol w:w="1396"/>
        <w:gridCol w:w="7238"/>
      </w:tblGrid>
      <w:tr w:rsidR="0010505E" w:rsidRPr="00603092" w14:paraId="4E5C5512" w14:textId="77777777" w:rsidTr="00C178CF">
        <w:trPr>
          <w:trHeight w:val="300"/>
          <w:tblHeader/>
        </w:trPr>
        <w:tc>
          <w:tcPr>
            <w:tcW w:w="4859" w:type="dxa"/>
            <w:shd w:val="clear" w:color="auto" w:fill="FAE2D5" w:themeFill="accent2" w:themeFillTint="33"/>
          </w:tcPr>
          <w:p w14:paraId="72DB80CA" w14:textId="2C4965F9" w:rsidR="0010505E" w:rsidRPr="00603092" w:rsidRDefault="0010505E" w:rsidP="00A162E0">
            <w:pPr>
              <w:pStyle w:val="Heading3"/>
            </w:pPr>
            <w:r>
              <w:t>Action</w:t>
            </w:r>
          </w:p>
        </w:tc>
        <w:tc>
          <w:tcPr>
            <w:tcW w:w="2224" w:type="dxa"/>
            <w:shd w:val="clear" w:color="auto" w:fill="FAE2D5" w:themeFill="accent2" w:themeFillTint="33"/>
          </w:tcPr>
          <w:p w14:paraId="69E8C6EE" w14:textId="5A5FC8B5" w:rsidR="0010505E" w:rsidRPr="00603092" w:rsidRDefault="0010505E" w:rsidP="00A162E0">
            <w:pPr>
              <w:pStyle w:val="Heading3"/>
            </w:pPr>
            <w:r>
              <w:t>Lead organisation</w:t>
            </w:r>
          </w:p>
        </w:tc>
        <w:tc>
          <w:tcPr>
            <w:tcW w:w="1396" w:type="dxa"/>
            <w:shd w:val="clear" w:color="auto" w:fill="FAE2D5" w:themeFill="accent2" w:themeFillTint="33"/>
          </w:tcPr>
          <w:p w14:paraId="22249AEA" w14:textId="7AEA8B56" w:rsidR="0010505E" w:rsidRPr="00603092" w:rsidRDefault="0010505E" w:rsidP="00A162E0">
            <w:pPr>
              <w:pStyle w:val="Heading3"/>
            </w:pPr>
            <w:r>
              <w:t>Status</w:t>
            </w:r>
          </w:p>
        </w:tc>
        <w:tc>
          <w:tcPr>
            <w:tcW w:w="7238" w:type="dxa"/>
            <w:shd w:val="clear" w:color="auto" w:fill="FAE2D5" w:themeFill="accent2" w:themeFillTint="33"/>
          </w:tcPr>
          <w:p w14:paraId="7157BF8C" w14:textId="012D5DAE" w:rsidR="0010505E" w:rsidRPr="00603092" w:rsidRDefault="0010505E" w:rsidP="00A162E0">
            <w:pPr>
              <w:pStyle w:val="Heading3"/>
            </w:pPr>
            <w:r>
              <w:t>Progress</w:t>
            </w:r>
          </w:p>
        </w:tc>
      </w:tr>
      <w:tr w:rsidR="0010505E" w:rsidRPr="00603092" w14:paraId="5E241D8E" w14:textId="77777777" w:rsidTr="001C47DE">
        <w:trPr>
          <w:trHeight w:val="300"/>
        </w:trPr>
        <w:tc>
          <w:tcPr>
            <w:tcW w:w="4859" w:type="dxa"/>
          </w:tcPr>
          <w:p w14:paraId="36CF376D" w14:textId="7D15B3E2" w:rsidR="0010505E" w:rsidRPr="00603092" w:rsidRDefault="0010505E" w:rsidP="00425ECF">
            <w:pPr>
              <w:rPr>
                <w:rFonts w:asciiTheme="minorHAnsi" w:hAnsiTheme="minorHAnsi"/>
              </w:rPr>
            </w:pPr>
            <w:r w:rsidRPr="00603092">
              <w:rPr>
                <w:rFonts w:asciiTheme="minorHAnsi" w:hAnsiTheme="minorHAnsi"/>
                <w:b/>
                <w:bCs/>
              </w:rPr>
              <w:t>3.1.1</w:t>
            </w:r>
            <w:r>
              <w:rPr>
                <w:rFonts w:asciiTheme="minorHAnsi" w:hAnsiTheme="minorHAnsi"/>
                <w:b/>
                <w:bCs/>
              </w:rPr>
              <w:t xml:space="preserve">: </w:t>
            </w:r>
            <w:r w:rsidRPr="00603092">
              <w:rPr>
                <w:rFonts w:asciiTheme="minorHAnsi" w:hAnsiTheme="minorHAnsi"/>
              </w:rPr>
              <w:t>Collaborate with cross jurisdictional networks to address common barriers to volunteering that fall within the Commonwealth’s policy or legislative scope.</w:t>
            </w:r>
          </w:p>
        </w:tc>
        <w:tc>
          <w:tcPr>
            <w:tcW w:w="2224" w:type="dxa"/>
          </w:tcPr>
          <w:p w14:paraId="468E299D" w14:textId="77777777" w:rsidR="0010505E" w:rsidRPr="00603092" w:rsidRDefault="0010505E" w:rsidP="00425ECF">
            <w:pPr>
              <w:rPr>
                <w:rFonts w:asciiTheme="minorHAnsi" w:hAnsiTheme="minorHAnsi"/>
              </w:rPr>
            </w:pPr>
            <w:r w:rsidRPr="00603092">
              <w:rPr>
                <w:rFonts w:asciiTheme="minorHAnsi" w:hAnsiTheme="minorHAnsi"/>
              </w:rPr>
              <w:t>DHS and Volunteering Australia</w:t>
            </w:r>
          </w:p>
        </w:tc>
        <w:tc>
          <w:tcPr>
            <w:tcW w:w="1396" w:type="dxa"/>
          </w:tcPr>
          <w:p w14:paraId="56DF3DC8"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38" w:type="dxa"/>
          </w:tcPr>
          <w:p w14:paraId="4D520203" w14:textId="77777777" w:rsidR="0010505E" w:rsidRPr="00603092" w:rsidRDefault="0010505E" w:rsidP="00425ECF">
            <w:pPr>
              <w:numPr>
                <w:ilvl w:val="0"/>
                <w:numId w:val="18"/>
              </w:numPr>
              <w:rPr>
                <w:rFonts w:asciiTheme="minorHAnsi" w:hAnsiTheme="minorHAnsi"/>
              </w:rPr>
            </w:pPr>
            <w:r w:rsidRPr="00603092">
              <w:rPr>
                <w:rFonts w:asciiTheme="minorHAnsi" w:hAnsiTheme="minorHAnsi"/>
              </w:rPr>
              <w:t>DHS continues to participate in a cross-jurisdictional volunteering community of practice.</w:t>
            </w:r>
          </w:p>
        </w:tc>
      </w:tr>
      <w:tr w:rsidR="0010505E" w:rsidRPr="00603092" w14:paraId="00E1070D" w14:textId="77777777" w:rsidTr="001C47DE">
        <w:trPr>
          <w:trHeight w:val="300"/>
        </w:trPr>
        <w:tc>
          <w:tcPr>
            <w:tcW w:w="4859" w:type="dxa"/>
          </w:tcPr>
          <w:p w14:paraId="41DE9EB9" w14:textId="42F0205D" w:rsidR="0010505E" w:rsidRPr="00603092" w:rsidRDefault="0010505E" w:rsidP="00425ECF">
            <w:pPr>
              <w:rPr>
                <w:rFonts w:asciiTheme="minorHAnsi" w:hAnsiTheme="minorHAnsi"/>
              </w:rPr>
            </w:pPr>
            <w:r w:rsidRPr="00603092">
              <w:rPr>
                <w:rFonts w:asciiTheme="minorHAnsi" w:hAnsiTheme="minorHAnsi"/>
                <w:b/>
                <w:bCs/>
              </w:rPr>
              <w:t>3.1.2</w:t>
            </w:r>
            <w:r>
              <w:rPr>
                <w:rFonts w:asciiTheme="minorHAnsi" w:hAnsiTheme="minorHAnsi"/>
                <w:b/>
                <w:bCs/>
              </w:rPr>
              <w:t xml:space="preserve">: </w:t>
            </w:r>
            <w:r w:rsidRPr="00603092">
              <w:rPr>
                <w:rFonts w:asciiTheme="minorHAnsi" w:hAnsiTheme="minorHAnsi"/>
              </w:rPr>
              <w:t>Develop a plan to promote the Strategy, its aims and priorities across State Government departments and explore opportunities for collaborative investment in related projects.</w:t>
            </w:r>
          </w:p>
        </w:tc>
        <w:tc>
          <w:tcPr>
            <w:tcW w:w="2224" w:type="dxa"/>
          </w:tcPr>
          <w:p w14:paraId="147BEB7D" w14:textId="77777777" w:rsidR="0010505E" w:rsidRPr="00603092" w:rsidRDefault="0010505E" w:rsidP="00425ECF">
            <w:pPr>
              <w:rPr>
                <w:rFonts w:asciiTheme="minorHAnsi" w:hAnsiTheme="minorHAnsi"/>
              </w:rPr>
            </w:pPr>
            <w:r w:rsidRPr="00603092">
              <w:rPr>
                <w:rFonts w:asciiTheme="minorHAnsi" w:hAnsiTheme="minorHAnsi"/>
              </w:rPr>
              <w:t>DHS</w:t>
            </w:r>
          </w:p>
          <w:p w14:paraId="7105CA70" w14:textId="77777777" w:rsidR="0010505E" w:rsidRPr="00603092" w:rsidRDefault="0010505E" w:rsidP="00425ECF">
            <w:pPr>
              <w:rPr>
                <w:rFonts w:asciiTheme="minorHAnsi" w:hAnsiTheme="minorHAnsi"/>
              </w:rPr>
            </w:pPr>
          </w:p>
        </w:tc>
        <w:tc>
          <w:tcPr>
            <w:tcW w:w="1396" w:type="dxa"/>
          </w:tcPr>
          <w:p w14:paraId="06341517"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38" w:type="dxa"/>
          </w:tcPr>
          <w:p w14:paraId="1719C423" w14:textId="77777777" w:rsidR="0010505E" w:rsidRPr="00603092" w:rsidRDefault="0010505E" w:rsidP="00425ECF">
            <w:pPr>
              <w:numPr>
                <w:ilvl w:val="0"/>
                <w:numId w:val="8"/>
              </w:numPr>
              <w:rPr>
                <w:rFonts w:asciiTheme="minorHAnsi" w:hAnsiTheme="minorHAnsi"/>
              </w:rPr>
            </w:pPr>
            <w:r w:rsidRPr="00603092">
              <w:rPr>
                <w:rFonts w:asciiTheme="minorHAnsi" w:hAnsiTheme="minorHAnsi"/>
              </w:rPr>
              <w:t>DHS is developing a communications plan to support promotion of the Strategy.</w:t>
            </w:r>
          </w:p>
          <w:p w14:paraId="52862FB5" w14:textId="77777777" w:rsidR="0010505E" w:rsidRPr="00603092" w:rsidRDefault="0010505E" w:rsidP="00425ECF">
            <w:pPr>
              <w:rPr>
                <w:rFonts w:asciiTheme="minorHAnsi" w:hAnsiTheme="minorHAnsi"/>
                <w:b/>
                <w:bCs/>
              </w:rPr>
            </w:pPr>
          </w:p>
        </w:tc>
      </w:tr>
      <w:tr w:rsidR="0010505E" w:rsidRPr="00603092" w14:paraId="46E1D905" w14:textId="77777777" w:rsidTr="001C47DE">
        <w:trPr>
          <w:trHeight w:val="300"/>
        </w:trPr>
        <w:tc>
          <w:tcPr>
            <w:tcW w:w="4859" w:type="dxa"/>
          </w:tcPr>
          <w:p w14:paraId="39A21707" w14:textId="3D7F34FD" w:rsidR="0010505E" w:rsidRPr="00603092" w:rsidRDefault="0010505E" w:rsidP="00B52FFB">
            <w:pPr>
              <w:rPr>
                <w:rFonts w:asciiTheme="minorHAnsi" w:hAnsiTheme="minorHAnsi"/>
              </w:rPr>
            </w:pPr>
            <w:r w:rsidRPr="00603092">
              <w:rPr>
                <w:rFonts w:asciiTheme="minorHAnsi" w:hAnsiTheme="minorHAnsi"/>
                <w:b/>
                <w:bCs/>
              </w:rPr>
              <w:t>3.1.3</w:t>
            </w:r>
            <w:r>
              <w:rPr>
                <w:rFonts w:asciiTheme="minorHAnsi" w:hAnsiTheme="minorHAnsi"/>
                <w:b/>
                <w:bCs/>
              </w:rPr>
              <w:t xml:space="preserve">: </w:t>
            </w:r>
            <w:r w:rsidRPr="00603092">
              <w:rPr>
                <w:rFonts w:asciiTheme="minorHAnsi" w:hAnsiTheme="minorHAnsi"/>
              </w:rPr>
              <w:t>Ensure links to the Commonwealth Department of Health and Aged Care’s volunteering resources are promoted on both state and national volunteer platforms.</w:t>
            </w:r>
          </w:p>
        </w:tc>
        <w:tc>
          <w:tcPr>
            <w:tcW w:w="2224" w:type="dxa"/>
          </w:tcPr>
          <w:p w14:paraId="1A5A49B4" w14:textId="5757E992" w:rsidR="0010505E" w:rsidRPr="00603092" w:rsidRDefault="0010505E" w:rsidP="00425ECF">
            <w:pPr>
              <w:rPr>
                <w:rFonts w:asciiTheme="minorHAnsi" w:hAnsiTheme="minorHAnsi"/>
              </w:rPr>
            </w:pPr>
            <w:r w:rsidRPr="00603092">
              <w:rPr>
                <w:rFonts w:asciiTheme="minorHAnsi" w:hAnsiTheme="minorHAnsi"/>
              </w:rPr>
              <w:t xml:space="preserve">Ageing Australia, </w:t>
            </w:r>
            <w:r>
              <w:rPr>
                <w:rFonts w:asciiTheme="minorHAnsi" w:hAnsiTheme="minorHAnsi"/>
              </w:rPr>
              <w:t>Volunteering SA&amp;NT</w:t>
            </w:r>
            <w:r w:rsidRPr="00603092">
              <w:rPr>
                <w:rFonts w:asciiTheme="minorHAnsi" w:hAnsiTheme="minorHAnsi"/>
              </w:rPr>
              <w:t xml:space="preserve"> and Volunteering Australia</w:t>
            </w:r>
          </w:p>
        </w:tc>
        <w:tc>
          <w:tcPr>
            <w:tcW w:w="1396" w:type="dxa"/>
          </w:tcPr>
          <w:p w14:paraId="14CA2FEC" w14:textId="77777777" w:rsidR="0010505E" w:rsidRPr="00603092" w:rsidRDefault="0010505E" w:rsidP="00425ECF">
            <w:pPr>
              <w:rPr>
                <w:rFonts w:asciiTheme="minorHAnsi" w:hAnsiTheme="minorHAnsi"/>
              </w:rPr>
            </w:pPr>
            <w:r w:rsidRPr="00603092">
              <w:rPr>
                <w:rFonts w:asciiTheme="minorHAnsi" w:hAnsiTheme="minorHAnsi"/>
              </w:rPr>
              <w:t>Yet to commence</w:t>
            </w:r>
          </w:p>
        </w:tc>
        <w:tc>
          <w:tcPr>
            <w:tcW w:w="7238" w:type="dxa"/>
          </w:tcPr>
          <w:p w14:paraId="2B9D26AF" w14:textId="77777777" w:rsidR="0010505E" w:rsidRPr="00603092" w:rsidRDefault="0010505E" w:rsidP="00425ECF">
            <w:pPr>
              <w:rPr>
                <w:rFonts w:asciiTheme="minorHAnsi" w:hAnsiTheme="minorHAnsi"/>
                <w:b/>
                <w:bCs/>
              </w:rPr>
            </w:pPr>
          </w:p>
        </w:tc>
      </w:tr>
      <w:tr w:rsidR="0010505E" w:rsidRPr="00603092" w14:paraId="5A06314D" w14:textId="77777777" w:rsidTr="001C47DE">
        <w:trPr>
          <w:trHeight w:val="300"/>
        </w:trPr>
        <w:tc>
          <w:tcPr>
            <w:tcW w:w="4859" w:type="dxa"/>
          </w:tcPr>
          <w:p w14:paraId="41E17759" w14:textId="48BB12BE" w:rsidR="0010505E" w:rsidRPr="00603092" w:rsidRDefault="0010505E" w:rsidP="00425ECF">
            <w:pPr>
              <w:rPr>
                <w:rFonts w:asciiTheme="minorHAnsi" w:hAnsiTheme="minorHAnsi"/>
              </w:rPr>
            </w:pPr>
            <w:r w:rsidRPr="00603092">
              <w:rPr>
                <w:rFonts w:asciiTheme="minorHAnsi" w:hAnsiTheme="minorHAnsi"/>
                <w:b/>
                <w:bCs/>
              </w:rPr>
              <w:t>3.2.1</w:t>
            </w:r>
            <w:r>
              <w:rPr>
                <w:rFonts w:asciiTheme="minorHAnsi" w:hAnsiTheme="minorHAnsi"/>
                <w:b/>
                <w:bCs/>
              </w:rPr>
              <w:t xml:space="preserve">: </w:t>
            </w:r>
            <w:r w:rsidRPr="00603092">
              <w:rPr>
                <w:rFonts w:asciiTheme="minorHAnsi" w:hAnsiTheme="minorHAnsi"/>
              </w:rPr>
              <w:t>Invest in continuing baseline research such as the biennial State of Volunteering Report for SA to inform funding and policy decisions.</w:t>
            </w:r>
          </w:p>
        </w:tc>
        <w:tc>
          <w:tcPr>
            <w:tcW w:w="2224" w:type="dxa"/>
          </w:tcPr>
          <w:p w14:paraId="01AC5BF7" w14:textId="70E6073C" w:rsidR="0010505E" w:rsidRPr="00603092" w:rsidRDefault="0010505E" w:rsidP="00425ECF">
            <w:pPr>
              <w:rPr>
                <w:rFonts w:asciiTheme="minorHAnsi" w:hAnsiTheme="minorHAnsi"/>
              </w:rPr>
            </w:pPr>
            <w:r w:rsidRPr="00603092">
              <w:rPr>
                <w:rFonts w:asciiTheme="minorHAnsi" w:hAnsiTheme="minorHAnsi"/>
              </w:rPr>
              <w:t xml:space="preserve">DHS and </w:t>
            </w:r>
            <w:r>
              <w:rPr>
                <w:rFonts w:asciiTheme="minorHAnsi" w:hAnsiTheme="minorHAnsi"/>
              </w:rPr>
              <w:t>Volunteering SA&amp;NT</w:t>
            </w:r>
          </w:p>
        </w:tc>
        <w:tc>
          <w:tcPr>
            <w:tcW w:w="1396" w:type="dxa"/>
          </w:tcPr>
          <w:p w14:paraId="4C50C2E9"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38" w:type="dxa"/>
          </w:tcPr>
          <w:p w14:paraId="5152369E" w14:textId="64BE6B2E" w:rsidR="0010505E" w:rsidRPr="00603092" w:rsidRDefault="0010505E" w:rsidP="00425ECF">
            <w:pPr>
              <w:numPr>
                <w:ilvl w:val="0"/>
                <w:numId w:val="6"/>
              </w:numPr>
              <w:rPr>
                <w:rFonts w:asciiTheme="minorHAnsi" w:hAnsiTheme="minorHAnsi"/>
              </w:rPr>
            </w:pPr>
            <w:r>
              <w:rPr>
                <w:rFonts w:asciiTheme="minorHAnsi" w:hAnsiTheme="minorHAnsi"/>
              </w:rPr>
              <w:t>Volunteering SA&amp;NT</w:t>
            </w:r>
            <w:r w:rsidRPr="00603092">
              <w:rPr>
                <w:rFonts w:asciiTheme="minorHAnsi" w:hAnsiTheme="minorHAnsi"/>
              </w:rPr>
              <w:t xml:space="preserve"> received and reviewed the full draft of the 2025 State of Volunteering Report and a draft Youth Volunteering Companion Report.</w:t>
            </w:r>
          </w:p>
        </w:tc>
      </w:tr>
      <w:tr w:rsidR="0010505E" w:rsidRPr="00603092" w14:paraId="2E905066" w14:textId="77777777" w:rsidTr="001C47DE">
        <w:trPr>
          <w:trHeight w:val="300"/>
        </w:trPr>
        <w:tc>
          <w:tcPr>
            <w:tcW w:w="4859" w:type="dxa"/>
          </w:tcPr>
          <w:p w14:paraId="05A90E71" w14:textId="4982A12B" w:rsidR="0010505E" w:rsidRPr="00603092" w:rsidRDefault="0010505E" w:rsidP="007E766E">
            <w:pPr>
              <w:spacing w:after="120" w:afterAutospacing="0"/>
              <w:rPr>
                <w:rFonts w:asciiTheme="minorHAnsi" w:hAnsiTheme="minorHAnsi"/>
              </w:rPr>
            </w:pPr>
            <w:r w:rsidRPr="00603092">
              <w:rPr>
                <w:rFonts w:asciiTheme="minorHAnsi" w:hAnsiTheme="minorHAnsi"/>
                <w:b/>
                <w:bCs/>
              </w:rPr>
              <w:t>3.2.2</w:t>
            </w:r>
            <w:r>
              <w:rPr>
                <w:rFonts w:asciiTheme="minorHAnsi" w:hAnsiTheme="minorHAnsi"/>
                <w:b/>
                <w:bCs/>
              </w:rPr>
              <w:t xml:space="preserve">: </w:t>
            </w:r>
            <w:r w:rsidRPr="00603092">
              <w:rPr>
                <w:rFonts w:asciiTheme="minorHAnsi" w:hAnsiTheme="minorHAnsi"/>
              </w:rPr>
              <w:t xml:space="preserve">Consider options for partnering and commissioning research in: </w:t>
            </w:r>
          </w:p>
          <w:p w14:paraId="419BB2E8" w14:textId="77777777" w:rsidR="0010505E" w:rsidRPr="00603092" w:rsidRDefault="0010505E" w:rsidP="00425ECF">
            <w:pPr>
              <w:numPr>
                <w:ilvl w:val="0"/>
                <w:numId w:val="3"/>
              </w:numPr>
              <w:rPr>
                <w:rFonts w:asciiTheme="minorHAnsi" w:hAnsiTheme="minorHAnsi"/>
              </w:rPr>
            </w:pPr>
            <w:r w:rsidRPr="00603092">
              <w:rPr>
                <w:rFonts w:asciiTheme="minorHAnsi" w:hAnsiTheme="minorHAnsi"/>
              </w:rPr>
              <w:t xml:space="preserve">A longitudinal study to measure the social impact on South Australian individuals who volunteer (possible segmentation by age, location or socioeconomic status) </w:t>
            </w:r>
          </w:p>
          <w:p w14:paraId="0D2B4E6B" w14:textId="77777777" w:rsidR="0010505E" w:rsidRPr="00603092" w:rsidRDefault="0010505E" w:rsidP="007E766E">
            <w:pPr>
              <w:numPr>
                <w:ilvl w:val="0"/>
                <w:numId w:val="3"/>
              </w:numPr>
              <w:spacing w:after="120" w:afterAutospacing="0"/>
              <w:ind w:left="357" w:hanging="357"/>
              <w:rPr>
                <w:rFonts w:asciiTheme="minorHAnsi" w:hAnsiTheme="minorHAnsi"/>
              </w:rPr>
            </w:pPr>
            <w:r w:rsidRPr="00603092">
              <w:rPr>
                <w:rFonts w:asciiTheme="minorHAnsi" w:hAnsiTheme="minorHAnsi"/>
              </w:rPr>
              <w:t xml:space="preserve">Models to support sustainability of rural volunteering in response to the current </w:t>
            </w:r>
            <w:r w:rsidRPr="00603092">
              <w:rPr>
                <w:rFonts w:asciiTheme="minorHAnsi" w:hAnsiTheme="minorHAnsi"/>
              </w:rPr>
              <w:lastRenderedPageBreak/>
              <w:t>Australian Research Council Linkage Project ‘Developing a National Rural Volunteering Roadmap’.</w:t>
            </w:r>
          </w:p>
        </w:tc>
        <w:tc>
          <w:tcPr>
            <w:tcW w:w="2224" w:type="dxa"/>
          </w:tcPr>
          <w:p w14:paraId="516C1412" w14:textId="63D4D274" w:rsidR="0010505E" w:rsidRPr="00603092" w:rsidRDefault="0010505E" w:rsidP="00425ECF">
            <w:pPr>
              <w:rPr>
                <w:rFonts w:asciiTheme="minorHAnsi" w:hAnsiTheme="minorHAnsi"/>
              </w:rPr>
            </w:pPr>
            <w:r w:rsidRPr="00603092">
              <w:rPr>
                <w:rFonts w:asciiTheme="minorHAnsi" w:hAnsiTheme="minorHAnsi"/>
              </w:rPr>
              <w:lastRenderedPageBreak/>
              <w:t xml:space="preserve">DHS, </w:t>
            </w:r>
            <w:r>
              <w:rPr>
                <w:rFonts w:asciiTheme="minorHAnsi" w:hAnsiTheme="minorHAnsi"/>
              </w:rPr>
              <w:t>Volunteering SA&amp;NT</w:t>
            </w:r>
            <w:r w:rsidRPr="00603092">
              <w:rPr>
                <w:rFonts w:asciiTheme="minorHAnsi" w:hAnsiTheme="minorHAnsi"/>
              </w:rPr>
              <w:t xml:space="preserve"> and Volunteering Australia</w:t>
            </w:r>
          </w:p>
        </w:tc>
        <w:tc>
          <w:tcPr>
            <w:tcW w:w="1396" w:type="dxa"/>
          </w:tcPr>
          <w:p w14:paraId="3A4ACF08"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38" w:type="dxa"/>
          </w:tcPr>
          <w:p w14:paraId="62F52D3C" w14:textId="21ED3607" w:rsidR="0010505E" w:rsidRPr="00603092" w:rsidRDefault="0010505E" w:rsidP="00425ECF">
            <w:pPr>
              <w:numPr>
                <w:ilvl w:val="0"/>
                <w:numId w:val="19"/>
              </w:numPr>
              <w:rPr>
                <w:rFonts w:asciiTheme="minorHAnsi" w:hAnsiTheme="minorHAnsi"/>
              </w:rPr>
            </w:pPr>
            <w:r>
              <w:rPr>
                <w:rFonts w:asciiTheme="minorHAnsi" w:hAnsiTheme="minorHAnsi"/>
              </w:rPr>
              <w:t>Volunteering SA&amp;NT</w:t>
            </w:r>
            <w:r w:rsidRPr="00603092">
              <w:rPr>
                <w:rFonts w:asciiTheme="minorHAnsi" w:hAnsiTheme="minorHAnsi"/>
              </w:rPr>
              <w:t xml:space="preserve"> continues its partnership with the Australian Research Council (ARC) on a multi-year project investigating the structural, geographic, organisational, and personal factors affecting rural volunteering in Australia. </w:t>
            </w:r>
          </w:p>
          <w:p w14:paraId="72D55400" w14:textId="0C6C80A8" w:rsidR="0010505E" w:rsidRPr="00603092" w:rsidRDefault="0010505E" w:rsidP="00425ECF">
            <w:pPr>
              <w:numPr>
                <w:ilvl w:val="0"/>
                <w:numId w:val="19"/>
              </w:numPr>
              <w:rPr>
                <w:rFonts w:asciiTheme="minorHAnsi" w:hAnsiTheme="minorHAnsi"/>
              </w:rPr>
            </w:pPr>
            <w:r>
              <w:rPr>
                <w:rFonts w:asciiTheme="minorHAnsi" w:hAnsiTheme="minorHAnsi"/>
              </w:rPr>
              <w:t>Volunteering SA&amp;NT</w:t>
            </w:r>
            <w:r w:rsidRPr="00603092">
              <w:rPr>
                <w:rFonts w:asciiTheme="minorHAnsi" w:hAnsiTheme="minorHAnsi"/>
              </w:rPr>
              <w:t xml:space="preserve"> provided input into the development of the Rural Volunteering Vulnerability Explorer tool and will be an active partner as the project moves in into the national case studies phase. </w:t>
            </w:r>
          </w:p>
          <w:p w14:paraId="7D0471D7" w14:textId="755CCFAB" w:rsidR="0010505E" w:rsidRPr="00603092" w:rsidRDefault="0010505E" w:rsidP="00425ECF">
            <w:pPr>
              <w:numPr>
                <w:ilvl w:val="0"/>
                <w:numId w:val="19"/>
              </w:numPr>
              <w:rPr>
                <w:rFonts w:asciiTheme="minorHAnsi" w:hAnsiTheme="minorHAnsi"/>
              </w:rPr>
            </w:pPr>
            <w:r>
              <w:rPr>
                <w:rFonts w:asciiTheme="minorHAnsi" w:hAnsiTheme="minorHAnsi"/>
              </w:rPr>
              <w:lastRenderedPageBreak/>
              <w:t>Volunteering SA&amp;NT</w:t>
            </w:r>
            <w:r w:rsidRPr="00603092">
              <w:rPr>
                <w:rFonts w:asciiTheme="minorHAnsi" w:hAnsiTheme="minorHAnsi"/>
              </w:rPr>
              <w:t xml:space="preserve"> has been promoting the Rural Volunteering Vulnerability Explorer tool and supporting resources statewide, connecting ARC project staff to VIOs, individuals and other key players to help build and inform people of this work. </w:t>
            </w:r>
          </w:p>
        </w:tc>
      </w:tr>
      <w:tr w:rsidR="0010505E" w:rsidRPr="00603092" w14:paraId="69F4B0DD" w14:textId="77777777" w:rsidTr="001C47DE">
        <w:trPr>
          <w:trHeight w:val="300"/>
        </w:trPr>
        <w:tc>
          <w:tcPr>
            <w:tcW w:w="4859" w:type="dxa"/>
          </w:tcPr>
          <w:p w14:paraId="1FA61632" w14:textId="5EEA8F7C" w:rsidR="0010505E" w:rsidRPr="00603092" w:rsidRDefault="0010505E" w:rsidP="0010505E">
            <w:pPr>
              <w:rPr>
                <w:rFonts w:asciiTheme="minorHAnsi" w:hAnsiTheme="minorHAnsi"/>
              </w:rPr>
            </w:pPr>
            <w:r w:rsidRPr="00603092">
              <w:rPr>
                <w:rFonts w:asciiTheme="minorHAnsi" w:hAnsiTheme="minorHAnsi"/>
                <w:b/>
                <w:bCs/>
              </w:rPr>
              <w:t>3.3.1</w:t>
            </w:r>
            <w:r>
              <w:rPr>
                <w:rFonts w:asciiTheme="minorHAnsi" w:hAnsiTheme="minorHAnsi"/>
                <w:b/>
                <w:bCs/>
              </w:rPr>
              <w:t xml:space="preserve">: </w:t>
            </w:r>
            <w:r w:rsidRPr="00603092">
              <w:rPr>
                <w:rFonts w:asciiTheme="minorHAnsi" w:hAnsiTheme="minorHAnsi"/>
              </w:rPr>
              <w:t>Enhance the capacity of VIOs by providing ongoing workshops, training, resources, and Communities of Practice focused on risk mitigation, complaint management, and implementation of the National Standards for Volunteer Involvement</w:t>
            </w:r>
          </w:p>
        </w:tc>
        <w:tc>
          <w:tcPr>
            <w:tcW w:w="2224" w:type="dxa"/>
          </w:tcPr>
          <w:p w14:paraId="41AE3FC0" w14:textId="4DE97C0A" w:rsidR="0010505E" w:rsidRPr="00603092" w:rsidRDefault="0010505E" w:rsidP="00425ECF">
            <w:pPr>
              <w:rPr>
                <w:rFonts w:asciiTheme="minorHAnsi" w:hAnsiTheme="minorHAnsi"/>
              </w:rPr>
            </w:pPr>
            <w:r>
              <w:rPr>
                <w:rFonts w:asciiTheme="minorHAnsi" w:hAnsiTheme="minorHAnsi"/>
              </w:rPr>
              <w:t>Volunteering SA&amp;NT</w:t>
            </w:r>
          </w:p>
        </w:tc>
        <w:tc>
          <w:tcPr>
            <w:tcW w:w="1396" w:type="dxa"/>
          </w:tcPr>
          <w:p w14:paraId="54D07C72"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38" w:type="dxa"/>
          </w:tcPr>
          <w:p w14:paraId="5D42F721" w14:textId="77777777" w:rsidR="0010505E" w:rsidRPr="00603092" w:rsidRDefault="0010505E" w:rsidP="00425ECF">
            <w:pPr>
              <w:numPr>
                <w:ilvl w:val="0"/>
                <w:numId w:val="20"/>
              </w:numPr>
              <w:rPr>
                <w:rFonts w:asciiTheme="minorHAnsi" w:hAnsiTheme="minorHAnsi"/>
              </w:rPr>
            </w:pPr>
            <w:r w:rsidRPr="00603092">
              <w:rPr>
                <w:rFonts w:asciiTheme="minorHAnsi" w:hAnsiTheme="minorHAnsi"/>
              </w:rPr>
              <w:t>Ongoing involvement in the Inclusive CoP - a learning and collaboration network focused on making volunteering more inclusive across the sector</w:t>
            </w:r>
          </w:p>
          <w:p w14:paraId="6D0FA565" w14:textId="77777777" w:rsidR="0010505E" w:rsidRPr="00603092" w:rsidRDefault="0010505E" w:rsidP="00425ECF">
            <w:pPr>
              <w:numPr>
                <w:ilvl w:val="0"/>
                <w:numId w:val="20"/>
              </w:numPr>
              <w:rPr>
                <w:rFonts w:asciiTheme="minorHAnsi" w:hAnsiTheme="minorHAnsi"/>
              </w:rPr>
            </w:pPr>
            <w:r w:rsidRPr="00603092">
              <w:rPr>
                <w:rFonts w:asciiTheme="minorHAnsi" w:hAnsiTheme="minorHAnsi"/>
              </w:rPr>
              <w:t xml:space="preserve">Collaborating with relevant providers (including JDA Purple Orange, Centre for Volunteering, </w:t>
            </w:r>
            <w:proofErr w:type="spellStart"/>
            <w:r w:rsidRPr="00603092">
              <w:rPr>
                <w:rFonts w:asciiTheme="minorHAnsi" w:hAnsiTheme="minorHAnsi"/>
              </w:rPr>
              <w:t>Volunteerability</w:t>
            </w:r>
            <w:proofErr w:type="spellEnd"/>
            <w:r w:rsidRPr="00603092">
              <w:rPr>
                <w:rFonts w:asciiTheme="minorHAnsi" w:hAnsiTheme="minorHAnsi"/>
              </w:rPr>
              <w:t>) to help VIOs improve inclusive approaches for the six priority cohorts and the National Standards for Volunteer Involvement.</w:t>
            </w:r>
          </w:p>
          <w:p w14:paraId="0C490FED" w14:textId="77777777" w:rsidR="0010505E" w:rsidRPr="00603092" w:rsidRDefault="0010505E" w:rsidP="00785CE2">
            <w:pPr>
              <w:numPr>
                <w:ilvl w:val="0"/>
                <w:numId w:val="20"/>
              </w:numPr>
              <w:spacing w:after="120" w:afterAutospacing="0"/>
              <w:ind w:left="357" w:hanging="357"/>
              <w:rPr>
                <w:rFonts w:asciiTheme="minorHAnsi" w:hAnsiTheme="minorHAnsi"/>
                <w:b/>
                <w:bCs/>
              </w:rPr>
            </w:pPr>
            <w:r w:rsidRPr="00603092">
              <w:rPr>
                <w:rFonts w:asciiTheme="minorHAnsi" w:hAnsiTheme="minorHAnsi"/>
              </w:rPr>
              <w:t>Creating case studies to support VIOS with good practices.</w:t>
            </w:r>
          </w:p>
        </w:tc>
      </w:tr>
      <w:tr w:rsidR="0010505E" w:rsidRPr="00603092" w14:paraId="660FE7AB" w14:textId="77777777" w:rsidTr="001C47DE">
        <w:trPr>
          <w:trHeight w:val="300"/>
        </w:trPr>
        <w:tc>
          <w:tcPr>
            <w:tcW w:w="4859" w:type="dxa"/>
          </w:tcPr>
          <w:p w14:paraId="7AA4C01B" w14:textId="6166EDF2" w:rsidR="0010505E" w:rsidRPr="00603092" w:rsidRDefault="0010505E" w:rsidP="00425ECF">
            <w:pPr>
              <w:rPr>
                <w:rFonts w:asciiTheme="minorHAnsi" w:hAnsiTheme="minorHAnsi"/>
              </w:rPr>
            </w:pPr>
            <w:r w:rsidRPr="00603092">
              <w:rPr>
                <w:rFonts w:asciiTheme="minorHAnsi" w:hAnsiTheme="minorHAnsi"/>
                <w:b/>
                <w:bCs/>
              </w:rPr>
              <w:t>3.4.1</w:t>
            </w:r>
            <w:r>
              <w:rPr>
                <w:rFonts w:asciiTheme="minorHAnsi" w:hAnsiTheme="minorHAnsi"/>
                <w:b/>
                <w:bCs/>
              </w:rPr>
              <w:t xml:space="preserve">: </w:t>
            </w:r>
            <w:r w:rsidRPr="00603092">
              <w:rPr>
                <w:rFonts w:asciiTheme="minorHAnsi" w:hAnsiTheme="minorHAnsi"/>
              </w:rPr>
              <w:t>Provide training opportunities for VIOs in the principles of co-design versus consultation.</w:t>
            </w:r>
          </w:p>
        </w:tc>
        <w:tc>
          <w:tcPr>
            <w:tcW w:w="2224" w:type="dxa"/>
          </w:tcPr>
          <w:p w14:paraId="1D6AB995" w14:textId="21CE401B" w:rsidR="0010505E" w:rsidRPr="00603092" w:rsidRDefault="0010505E" w:rsidP="00425ECF">
            <w:pPr>
              <w:rPr>
                <w:rFonts w:asciiTheme="minorHAnsi" w:hAnsiTheme="minorHAnsi"/>
              </w:rPr>
            </w:pPr>
            <w:r>
              <w:rPr>
                <w:rFonts w:asciiTheme="minorHAnsi" w:hAnsiTheme="minorHAnsi"/>
              </w:rPr>
              <w:t>Volunteering SA&amp;NT</w:t>
            </w:r>
          </w:p>
        </w:tc>
        <w:tc>
          <w:tcPr>
            <w:tcW w:w="1396" w:type="dxa"/>
          </w:tcPr>
          <w:p w14:paraId="225E40A7"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38" w:type="dxa"/>
          </w:tcPr>
          <w:p w14:paraId="14E31100" w14:textId="7E07B60F" w:rsidR="0010505E" w:rsidRPr="00603092" w:rsidRDefault="0010505E" w:rsidP="00425ECF">
            <w:pPr>
              <w:numPr>
                <w:ilvl w:val="0"/>
                <w:numId w:val="20"/>
              </w:numPr>
              <w:rPr>
                <w:rFonts w:asciiTheme="minorHAnsi" w:hAnsiTheme="minorHAnsi"/>
              </w:rPr>
            </w:pPr>
            <w:r>
              <w:rPr>
                <w:rFonts w:asciiTheme="minorHAnsi" w:hAnsiTheme="minorHAnsi"/>
              </w:rPr>
              <w:t>Volunteering SA&amp;NT</w:t>
            </w:r>
            <w:r w:rsidRPr="00603092">
              <w:rPr>
                <w:rFonts w:asciiTheme="minorHAnsi" w:hAnsiTheme="minorHAnsi"/>
              </w:rPr>
              <w:t xml:space="preserve"> has been collaborating with relevant providers (including JDA Purple Orange, Centre for Volunteering, </w:t>
            </w:r>
            <w:proofErr w:type="spellStart"/>
            <w:r w:rsidRPr="00603092">
              <w:rPr>
                <w:rFonts w:asciiTheme="minorHAnsi" w:hAnsiTheme="minorHAnsi"/>
              </w:rPr>
              <w:t>Volunteerability</w:t>
            </w:r>
            <w:proofErr w:type="spellEnd"/>
            <w:r w:rsidRPr="00603092">
              <w:rPr>
                <w:rFonts w:asciiTheme="minorHAnsi" w:hAnsiTheme="minorHAnsi"/>
              </w:rPr>
              <w:t>) to help VIOs improve inclusive approaches for the six priority cohorts and the National Standards for Volunteer Involvement.</w:t>
            </w:r>
          </w:p>
        </w:tc>
      </w:tr>
      <w:tr w:rsidR="0010505E" w:rsidRPr="00603092" w14:paraId="0E520DE4" w14:textId="77777777" w:rsidTr="001C47DE">
        <w:trPr>
          <w:trHeight w:val="300"/>
        </w:trPr>
        <w:tc>
          <w:tcPr>
            <w:tcW w:w="4859" w:type="dxa"/>
          </w:tcPr>
          <w:p w14:paraId="6873942A" w14:textId="18A003E7" w:rsidR="0010505E" w:rsidRPr="00603092" w:rsidRDefault="0010505E" w:rsidP="00425ECF">
            <w:pPr>
              <w:rPr>
                <w:rFonts w:asciiTheme="minorHAnsi" w:hAnsiTheme="minorHAnsi"/>
              </w:rPr>
            </w:pPr>
            <w:r w:rsidRPr="00603092">
              <w:rPr>
                <w:rFonts w:asciiTheme="minorHAnsi" w:hAnsiTheme="minorHAnsi"/>
                <w:b/>
                <w:bCs/>
              </w:rPr>
              <w:t>3.4.2</w:t>
            </w:r>
            <w:r>
              <w:rPr>
                <w:rFonts w:asciiTheme="minorHAnsi" w:hAnsiTheme="minorHAnsi"/>
                <w:b/>
                <w:bCs/>
              </w:rPr>
              <w:t>:</w:t>
            </w:r>
            <w:r w:rsidRPr="00603092">
              <w:rPr>
                <w:rFonts w:asciiTheme="minorHAnsi" w:hAnsiTheme="minorHAnsi"/>
              </w:rPr>
              <w:t xml:space="preserve"> Identify, document and share examples of organisations or programs who have benefitted from the knowledge, skills and solutions that volunteers and their managers contributed.</w:t>
            </w:r>
          </w:p>
        </w:tc>
        <w:tc>
          <w:tcPr>
            <w:tcW w:w="2224" w:type="dxa"/>
          </w:tcPr>
          <w:p w14:paraId="35080173" w14:textId="1F1FF34A" w:rsidR="0010505E" w:rsidRPr="00603092" w:rsidRDefault="0010505E" w:rsidP="00425ECF">
            <w:pPr>
              <w:rPr>
                <w:rFonts w:asciiTheme="minorHAnsi" w:hAnsiTheme="minorHAnsi"/>
              </w:rPr>
            </w:pPr>
            <w:r>
              <w:rPr>
                <w:rFonts w:asciiTheme="minorHAnsi" w:hAnsiTheme="minorHAnsi"/>
              </w:rPr>
              <w:t>Volunteering SA&amp;NT</w:t>
            </w:r>
          </w:p>
        </w:tc>
        <w:tc>
          <w:tcPr>
            <w:tcW w:w="1396" w:type="dxa"/>
          </w:tcPr>
          <w:p w14:paraId="0F2C6BBA" w14:textId="77777777" w:rsidR="0010505E" w:rsidRPr="00603092" w:rsidRDefault="0010505E" w:rsidP="00425ECF">
            <w:pPr>
              <w:rPr>
                <w:rFonts w:asciiTheme="minorHAnsi" w:hAnsiTheme="minorHAnsi"/>
              </w:rPr>
            </w:pPr>
            <w:r w:rsidRPr="00603092">
              <w:rPr>
                <w:rFonts w:asciiTheme="minorHAnsi" w:hAnsiTheme="minorHAnsi"/>
              </w:rPr>
              <w:t xml:space="preserve">In progress </w:t>
            </w:r>
          </w:p>
        </w:tc>
        <w:tc>
          <w:tcPr>
            <w:tcW w:w="7238" w:type="dxa"/>
          </w:tcPr>
          <w:p w14:paraId="362D74F8" w14:textId="53312ECD" w:rsidR="0010505E" w:rsidRPr="00603092" w:rsidRDefault="0010505E" w:rsidP="007E766E">
            <w:pPr>
              <w:numPr>
                <w:ilvl w:val="0"/>
                <w:numId w:val="20"/>
              </w:numPr>
              <w:spacing w:after="120" w:afterAutospacing="0"/>
              <w:ind w:left="357" w:hanging="357"/>
              <w:rPr>
                <w:rFonts w:asciiTheme="minorHAnsi" w:hAnsiTheme="minorHAnsi"/>
              </w:rPr>
            </w:pPr>
            <w:r>
              <w:rPr>
                <w:rFonts w:asciiTheme="minorHAnsi" w:hAnsiTheme="minorHAnsi"/>
              </w:rPr>
              <w:t>Volunteering SA&amp;NT</w:t>
            </w:r>
            <w:r w:rsidRPr="00603092">
              <w:rPr>
                <w:rFonts w:asciiTheme="minorHAnsi" w:hAnsiTheme="minorHAnsi"/>
              </w:rPr>
              <w:t xml:space="preserve"> has commenced identifying examples of organisations through:</w:t>
            </w:r>
          </w:p>
          <w:p w14:paraId="08ED22FE" w14:textId="77777777" w:rsidR="0010505E" w:rsidRPr="00603092" w:rsidRDefault="0010505E" w:rsidP="00425ECF">
            <w:pPr>
              <w:numPr>
                <w:ilvl w:val="0"/>
                <w:numId w:val="21"/>
              </w:numPr>
              <w:rPr>
                <w:rFonts w:asciiTheme="minorHAnsi" w:hAnsiTheme="minorHAnsi"/>
              </w:rPr>
            </w:pPr>
            <w:r w:rsidRPr="00603092">
              <w:rPr>
                <w:rFonts w:asciiTheme="minorHAnsi" w:hAnsiTheme="minorHAnsi"/>
              </w:rPr>
              <w:t xml:space="preserve">its Corporate Volunteering Program </w:t>
            </w:r>
          </w:p>
          <w:p w14:paraId="0C641609" w14:textId="77777777" w:rsidR="0010505E" w:rsidRPr="00603092" w:rsidRDefault="0010505E" w:rsidP="00425ECF">
            <w:pPr>
              <w:numPr>
                <w:ilvl w:val="0"/>
                <w:numId w:val="21"/>
              </w:numPr>
              <w:rPr>
                <w:rFonts w:asciiTheme="minorHAnsi" w:hAnsiTheme="minorHAnsi"/>
              </w:rPr>
            </w:pPr>
            <w:r w:rsidRPr="00603092">
              <w:rPr>
                <w:rFonts w:asciiTheme="minorHAnsi" w:hAnsiTheme="minorHAnsi"/>
              </w:rPr>
              <w:t>a question in its annual member survey</w:t>
            </w:r>
          </w:p>
          <w:p w14:paraId="76AE0DBD" w14:textId="77777777" w:rsidR="0010505E" w:rsidRPr="00603092" w:rsidRDefault="0010505E" w:rsidP="00425ECF">
            <w:pPr>
              <w:numPr>
                <w:ilvl w:val="0"/>
                <w:numId w:val="21"/>
              </w:numPr>
              <w:rPr>
                <w:rFonts w:asciiTheme="minorHAnsi" w:hAnsiTheme="minorHAnsi"/>
              </w:rPr>
            </w:pPr>
            <w:r w:rsidRPr="00603092">
              <w:rPr>
                <w:rFonts w:asciiTheme="minorHAnsi" w:hAnsiTheme="minorHAnsi"/>
              </w:rPr>
              <w:t>stakeholder engagement.</w:t>
            </w:r>
          </w:p>
        </w:tc>
      </w:tr>
    </w:tbl>
    <w:p w14:paraId="76FAC932" w14:textId="77777777" w:rsidR="00264F81" w:rsidRPr="00603092" w:rsidRDefault="00264F81" w:rsidP="007E766E">
      <w:pPr>
        <w:rPr>
          <w:rFonts w:asciiTheme="minorHAnsi" w:hAnsiTheme="minorHAnsi"/>
        </w:rPr>
      </w:pPr>
    </w:p>
    <w:sectPr w:rsidR="00264F81" w:rsidRPr="00603092" w:rsidSect="00603092">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419B" w14:textId="77777777" w:rsidR="004337F3" w:rsidRDefault="004337F3" w:rsidP="000D56F6">
      <w:pPr>
        <w:spacing w:after="0"/>
      </w:pPr>
      <w:r>
        <w:separator/>
      </w:r>
    </w:p>
  </w:endnote>
  <w:endnote w:type="continuationSeparator" w:id="0">
    <w:p w14:paraId="12DA438C" w14:textId="77777777" w:rsidR="004337F3" w:rsidRDefault="004337F3" w:rsidP="000D56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5F7F" w14:textId="77777777" w:rsidR="000D56F6" w:rsidRDefault="000D56F6">
    <w:pPr>
      <w:pStyle w:val="Footer"/>
    </w:pPr>
    <w:r>
      <w:rPr>
        <w:noProof/>
      </w:rPr>
      <mc:AlternateContent>
        <mc:Choice Requires="wps">
          <w:drawing>
            <wp:anchor distT="0" distB="0" distL="0" distR="0" simplePos="0" relativeHeight="251662336" behindDoc="0" locked="0" layoutInCell="1" allowOverlap="1" wp14:anchorId="37AC24D7" wp14:editId="7DC47FBF">
              <wp:simplePos x="635" y="635"/>
              <wp:positionH relativeFrom="page">
                <wp:align>center</wp:align>
              </wp:positionH>
              <wp:positionV relativeFrom="page">
                <wp:align>bottom</wp:align>
              </wp:positionV>
              <wp:extent cx="443865" cy="443865"/>
              <wp:effectExtent l="0" t="0" r="18415" b="0"/>
              <wp:wrapNone/>
              <wp:docPr id="5"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5EE55C"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AC24D7" id="_x0000_t202" coordsize="21600,21600" o:spt="202" path="m,l,21600r21600,l21600,xe">
              <v:stroke joinstyle="miter"/>
              <v:path gradientshapeok="t" o:connecttype="rect"/>
            </v:shapetype>
            <v:shape id="Text Box 5" o:spid="_x0000_s1028" type="#_x0000_t202" alt="OFFICIAL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85EE55C"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667762"/>
      <w:docPartObj>
        <w:docPartGallery w:val="Page Numbers (Bottom of Page)"/>
        <w:docPartUnique/>
      </w:docPartObj>
    </w:sdtPr>
    <w:sdtEndPr>
      <w:rPr>
        <w:noProof/>
      </w:rPr>
    </w:sdtEndPr>
    <w:sdtContent>
      <w:p w14:paraId="66382D90" w14:textId="5F0B2670" w:rsidR="000D56F6" w:rsidRDefault="00603092" w:rsidP="00C178CF">
        <w:pPr>
          <w:pStyle w:val="Footer"/>
          <w:spacing w:before="80" w:afterAutospacing="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88CD" w14:textId="77777777" w:rsidR="000D56F6" w:rsidRDefault="000D56F6">
    <w:pPr>
      <w:pStyle w:val="Footer"/>
    </w:pPr>
    <w:r>
      <w:rPr>
        <w:noProof/>
      </w:rPr>
      <mc:AlternateContent>
        <mc:Choice Requires="wps">
          <w:drawing>
            <wp:anchor distT="0" distB="0" distL="0" distR="0" simplePos="0" relativeHeight="251661312" behindDoc="0" locked="0" layoutInCell="1" allowOverlap="1" wp14:anchorId="5955070E" wp14:editId="05A73BE9">
              <wp:simplePos x="635" y="635"/>
              <wp:positionH relativeFrom="page">
                <wp:align>center</wp:align>
              </wp:positionH>
              <wp:positionV relativeFrom="page">
                <wp:align>bottom</wp:align>
              </wp:positionV>
              <wp:extent cx="443865" cy="443865"/>
              <wp:effectExtent l="0" t="0" r="18415" b="0"/>
              <wp:wrapNone/>
              <wp:docPr id="4"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E1CD71"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55070E" id="_x0000_t202" coordsize="21600,21600" o:spt="202" path="m,l,21600r21600,l21600,xe">
              <v:stroke joinstyle="miter"/>
              <v:path gradientshapeok="t" o:connecttype="rect"/>
            </v:shapetype>
            <v:shape id="Text Box 4" o:spid="_x0000_s1030" type="#_x0000_t202" alt="OFFICIAL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5EE1CD71"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A3F1A" w14:textId="77777777" w:rsidR="004337F3" w:rsidRDefault="004337F3" w:rsidP="000D56F6">
      <w:pPr>
        <w:spacing w:after="0"/>
      </w:pPr>
      <w:r>
        <w:separator/>
      </w:r>
    </w:p>
  </w:footnote>
  <w:footnote w:type="continuationSeparator" w:id="0">
    <w:p w14:paraId="54C1B929" w14:textId="77777777" w:rsidR="004337F3" w:rsidRDefault="004337F3" w:rsidP="000D56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0D7D" w14:textId="77777777" w:rsidR="000D56F6" w:rsidRDefault="000D56F6">
    <w:pPr>
      <w:pStyle w:val="Header"/>
    </w:pPr>
    <w:r>
      <w:rPr>
        <w:noProof/>
      </w:rPr>
      <mc:AlternateContent>
        <mc:Choice Requires="wps">
          <w:drawing>
            <wp:anchor distT="0" distB="0" distL="0" distR="0" simplePos="0" relativeHeight="251659264" behindDoc="0" locked="0" layoutInCell="1" allowOverlap="1" wp14:anchorId="471C7276" wp14:editId="16CE34AE">
              <wp:simplePos x="635" y="635"/>
              <wp:positionH relativeFrom="page">
                <wp:align>center</wp:align>
              </wp:positionH>
              <wp:positionV relativeFrom="page">
                <wp:align>top</wp:align>
              </wp:positionV>
              <wp:extent cx="443865" cy="443865"/>
              <wp:effectExtent l="0" t="0" r="18415" b="127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69B857"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1C7276"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B69B857"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1D6C6" w14:textId="77777777" w:rsidR="000D56F6" w:rsidRDefault="000D56F6">
    <w:pPr>
      <w:pStyle w:val="Header"/>
    </w:pPr>
    <w:r>
      <w:rPr>
        <w:noProof/>
      </w:rPr>
      <mc:AlternateContent>
        <mc:Choice Requires="wps">
          <w:drawing>
            <wp:anchor distT="0" distB="0" distL="0" distR="0" simplePos="0" relativeHeight="251660288" behindDoc="0" locked="0" layoutInCell="1" allowOverlap="1" wp14:anchorId="711787FA" wp14:editId="2713E586">
              <wp:simplePos x="914400" y="447261"/>
              <wp:positionH relativeFrom="page">
                <wp:align>center</wp:align>
              </wp:positionH>
              <wp:positionV relativeFrom="page">
                <wp:align>top</wp:align>
              </wp:positionV>
              <wp:extent cx="443865" cy="443865"/>
              <wp:effectExtent l="0" t="0" r="18415" b="127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8D1E91"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1787FA"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28D1E91"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29B7" w14:textId="77777777" w:rsidR="000D56F6" w:rsidRDefault="000D56F6">
    <w:pPr>
      <w:pStyle w:val="Header"/>
    </w:pPr>
    <w:r>
      <w:rPr>
        <w:noProof/>
      </w:rPr>
      <mc:AlternateContent>
        <mc:Choice Requires="wps">
          <w:drawing>
            <wp:anchor distT="0" distB="0" distL="0" distR="0" simplePos="0" relativeHeight="251658240" behindDoc="0" locked="0" layoutInCell="1" allowOverlap="1" wp14:anchorId="4C36F7F1" wp14:editId="1F9C37CD">
              <wp:simplePos x="635" y="635"/>
              <wp:positionH relativeFrom="page">
                <wp:align>center</wp:align>
              </wp:positionH>
              <wp:positionV relativeFrom="page">
                <wp:align>top</wp:align>
              </wp:positionV>
              <wp:extent cx="443865" cy="443865"/>
              <wp:effectExtent l="0" t="0" r="18415" b="1270"/>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1E9F07"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36F7F1" id="_x0000_t202" coordsize="21600,21600" o:spt="202" path="m,l,21600r21600,l21600,xe">
              <v:stroke joinstyle="miter"/>
              <v:path gradientshapeok="t" o:connecttype="rect"/>
            </v:shapetype>
            <v:shape id="Text Box 1" o:spid="_x0000_s1029"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411E9F07" w14:textId="77777777" w:rsidR="000D56F6" w:rsidRPr="000D56F6" w:rsidRDefault="000D56F6" w:rsidP="000D56F6">
                    <w:pPr>
                      <w:spacing w:after="0"/>
                      <w:rPr>
                        <w:rFonts w:ascii="Arial" w:eastAsia="Arial" w:hAnsi="Arial" w:cs="Arial"/>
                        <w:noProof/>
                        <w:color w:val="A80000"/>
                        <w:szCs w:val="24"/>
                      </w:rPr>
                    </w:pPr>
                    <w:r w:rsidRPr="000D56F6">
                      <w:rPr>
                        <w:rFonts w:ascii="Arial" w:eastAsia="Arial" w:hAnsi="Arial" w:cs="Arial"/>
                        <w:noProof/>
                        <w:color w:val="A8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2DFF"/>
    <w:multiLevelType w:val="hybridMultilevel"/>
    <w:tmpl w:val="AAC853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8A5EC2"/>
    <w:multiLevelType w:val="hybridMultilevel"/>
    <w:tmpl w:val="0812F9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BD3059"/>
    <w:multiLevelType w:val="hybridMultilevel"/>
    <w:tmpl w:val="F42033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BFC3803"/>
    <w:multiLevelType w:val="hybridMultilevel"/>
    <w:tmpl w:val="EABCEC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CE47DBB"/>
    <w:multiLevelType w:val="hybridMultilevel"/>
    <w:tmpl w:val="99CA4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01C0B51"/>
    <w:multiLevelType w:val="hybridMultilevel"/>
    <w:tmpl w:val="BF2EE8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55A2EB0"/>
    <w:multiLevelType w:val="hybridMultilevel"/>
    <w:tmpl w:val="B6CC4E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68D1962"/>
    <w:multiLevelType w:val="hybridMultilevel"/>
    <w:tmpl w:val="FA24EA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91A7DB3"/>
    <w:multiLevelType w:val="hybridMultilevel"/>
    <w:tmpl w:val="2A426D04"/>
    <w:lvl w:ilvl="0" w:tplc="CE7AD018">
      <w:start w:val="1"/>
      <w:numFmt w:val="bullet"/>
      <w:pStyle w:val="ListParagraph"/>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9B405F7"/>
    <w:multiLevelType w:val="hybridMultilevel"/>
    <w:tmpl w:val="81A069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00A05E2"/>
    <w:multiLevelType w:val="hybridMultilevel"/>
    <w:tmpl w:val="AF8055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0AF2CEA"/>
    <w:multiLevelType w:val="hybridMultilevel"/>
    <w:tmpl w:val="AC888A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E641808"/>
    <w:multiLevelType w:val="hybridMultilevel"/>
    <w:tmpl w:val="29C4A46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0B2B98"/>
    <w:multiLevelType w:val="hybridMultilevel"/>
    <w:tmpl w:val="4E28DA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97B7BE7"/>
    <w:multiLevelType w:val="hybridMultilevel"/>
    <w:tmpl w:val="5192D5D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5B6298"/>
    <w:multiLevelType w:val="hybridMultilevel"/>
    <w:tmpl w:val="6D805AC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CF60079"/>
    <w:multiLevelType w:val="hybridMultilevel"/>
    <w:tmpl w:val="AD029E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EF740A1"/>
    <w:multiLevelType w:val="hybridMultilevel"/>
    <w:tmpl w:val="6A222E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9B276A8"/>
    <w:multiLevelType w:val="hybridMultilevel"/>
    <w:tmpl w:val="76E477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BBC38AB"/>
    <w:multiLevelType w:val="hybridMultilevel"/>
    <w:tmpl w:val="8FDC7A7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D335CAE"/>
    <w:multiLevelType w:val="hybridMultilevel"/>
    <w:tmpl w:val="F1CCD4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58659053">
    <w:abstractNumId w:val="8"/>
  </w:num>
  <w:num w:numId="2" w16cid:durableId="118502026">
    <w:abstractNumId w:val="0"/>
  </w:num>
  <w:num w:numId="3" w16cid:durableId="1811169189">
    <w:abstractNumId w:val="13"/>
  </w:num>
  <w:num w:numId="4" w16cid:durableId="400519777">
    <w:abstractNumId w:val="11"/>
  </w:num>
  <w:num w:numId="5" w16cid:durableId="354237994">
    <w:abstractNumId w:val="1"/>
  </w:num>
  <w:num w:numId="6" w16cid:durableId="543368111">
    <w:abstractNumId w:val="5"/>
  </w:num>
  <w:num w:numId="7" w16cid:durableId="1899516903">
    <w:abstractNumId w:val="18"/>
  </w:num>
  <w:num w:numId="8" w16cid:durableId="1288581197">
    <w:abstractNumId w:val="7"/>
  </w:num>
  <w:num w:numId="9" w16cid:durableId="332684169">
    <w:abstractNumId w:val="12"/>
  </w:num>
  <w:num w:numId="10" w16cid:durableId="1882159260">
    <w:abstractNumId w:val="16"/>
  </w:num>
  <w:num w:numId="11" w16cid:durableId="1479759007">
    <w:abstractNumId w:val="2"/>
  </w:num>
  <w:num w:numId="12" w16cid:durableId="743642340">
    <w:abstractNumId w:val="6"/>
  </w:num>
  <w:num w:numId="13" w16cid:durableId="47605705">
    <w:abstractNumId w:val="15"/>
  </w:num>
  <w:num w:numId="14" w16cid:durableId="135101754">
    <w:abstractNumId w:val="20"/>
  </w:num>
  <w:num w:numId="15" w16cid:durableId="1448893910">
    <w:abstractNumId w:val="9"/>
  </w:num>
  <w:num w:numId="16" w16cid:durableId="1411538562">
    <w:abstractNumId w:val="17"/>
  </w:num>
  <w:num w:numId="17" w16cid:durableId="1893686848">
    <w:abstractNumId w:val="19"/>
  </w:num>
  <w:num w:numId="18" w16cid:durableId="93286000">
    <w:abstractNumId w:val="4"/>
  </w:num>
  <w:num w:numId="19" w16cid:durableId="247345443">
    <w:abstractNumId w:val="10"/>
  </w:num>
  <w:num w:numId="20" w16cid:durableId="680164947">
    <w:abstractNumId w:val="3"/>
  </w:num>
  <w:num w:numId="21" w16cid:durableId="8441737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92"/>
    <w:rsid w:val="000B7A36"/>
    <w:rsid w:val="000D56F6"/>
    <w:rsid w:val="0010505E"/>
    <w:rsid w:val="00123069"/>
    <w:rsid w:val="001720B9"/>
    <w:rsid w:val="00183DCB"/>
    <w:rsid w:val="001C47DE"/>
    <w:rsid w:val="002476BC"/>
    <w:rsid w:val="00264F81"/>
    <w:rsid w:val="002D0ABD"/>
    <w:rsid w:val="00311C3B"/>
    <w:rsid w:val="003D3613"/>
    <w:rsid w:val="003F3C5B"/>
    <w:rsid w:val="00425ECF"/>
    <w:rsid w:val="004337F3"/>
    <w:rsid w:val="00603092"/>
    <w:rsid w:val="006A34C3"/>
    <w:rsid w:val="006B4FD7"/>
    <w:rsid w:val="00777218"/>
    <w:rsid w:val="00785CE2"/>
    <w:rsid w:val="007E766E"/>
    <w:rsid w:val="009642D9"/>
    <w:rsid w:val="00A162E0"/>
    <w:rsid w:val="00B52FFB"/>
    <w:rsid w:val="00C03198"/>
    <w:rsid w:val="00C178CF"/>
    <w:rsid w:val="00D16D9E"/>
    <w:rsid w:val="00D53EA3"/>
    <w:rsid w:val="00EB1E52"/>
    <w:rsid w:val="00EB2C92"/>
    <w:rsid w:val="00EC1EBA"/>
    <w:rsid w:val="00F6477E"/>
    <w:rsid w:val="00FC28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EAC5"/>
  <w15:chartTrackingRefBased/>
  <w15:docId w15:val="{BE1CA3B2-3D19-43D1-9F29-AB32403E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6F6"/>
    <w:pPr>
      <w:spacing w:after="100" w:afterAutospacing="1" w:line="240" w:lineRule="auto"/>
    </w:pPr>
    <w:rPr>
      <w:rFonts w:ascii="Aptos" w:hAnsi="Aptos"/>
      <w:color w:val="262626" w:themeColor="text1" w:themeTint="D9"/>
      <w:sz w:val="24"/>
    </w:rPr>
  </w:style>
  <w:style w:type="paragraph" w:styleId="Heading1">
    <w:name w:val="heading 1"/>
    <w:basedOn w:val="Title"/>
    <w:next w:val="Normal"/>
    <w:link w:val="Heading1Char"/>
    <w:uiPriority w:val="9"/>
    <w:qFormat/>
    <w:rsid w:val="000D56F6"/>
    <w:pPr>
      <w:outlineLvl w:val="0"/>
    </w:pPr>
    <w:rPr>
      <w:sz w:val="56"/>
      <w:szCs w:val="56"/>
    </w:rPr>
  </w:style>
  <w:style w:type="paragraph" w:styleId="Heading2">
    <w:name w:val="heading 2"/>
    <w:basedOn w:val="Normal"/>
    <w:next w:val="Normal"/>
    <w:link w:val="Heading2Char"/>
    <w:uiPriority w:val="9"/>
    <w:unhideWhenUsed/>
    <w:qFormat/>
    <w:rsid w:val="000D56F6"/>
    <w:pPr>
      <w:keepNext/>
      <w:keepLines/>
      <w:spacing w:before="100"/>
      <w:outlineLvl w:val="1"/>
    </w:pPr>
    <w:rPr>
      <w:rFonts w:eastAsiaTheme="majorEastAsia" w:cstheme="majorBidi"/>
      <w:b/>
      <w:color w:val="415866"/>
      <w:sz w:val="36"/>
      <w:szCs w:val="36"/>
    </w:rPr>
  </w:style>
  <w:style w:type="paragraph" w:styleId="Heading3">
    <w:name w:val="heading 3"/>
    <w:basedOn w:val="Normal"/>
    <w:next w:val="Normal"/>
    <w:link w:val="Heading3Char"/>
    <w:uiPriority w:val="9"/>
    <w:unhideWhenUsed/>
    <w:qFormat/>
    <w:rsid w:val="000D56F6"/>
    <w:pPr>
      <w:keepNext/>
      <w:keepLines/>
      <w:outlineLvl w:val="2"/>
    </w:pPr>
    <w:rPr>
      <w:rFonts w:eastAsiaTheme="majorEastAsia" w:cstheme="majorBidi"/>
      <w:b/>
      <w:color w:val="415866"/>
      <w:sz w:val="28"/>
      <w:szCs w:val="28"/>
    </w:rPr>
  </w:style>
  <w:style w:type="paragraph" w:styleId="Heading4">
    <w:name w:val="heading 4"/>
    <w:basedOn w:val="Heading3"/>
    <w:next w:val="Normal"/>
    <w:link w:val="Heading4Char"/>
    <w:uiPriority w:val="9"/>
    <w:unhideWhenUsed/>
    <w:qFormat/>
    <w:rsid w:val="000D56F6"/>
    <w:pPr>
      <w:outlineLvl w:val="3"/>
    </w:pPr>
    <w:rPr>
      <w:b w:val="0"/>
      <w:bCs/>
      <w:i/>
      <w:iCs/>
      <w:sz w:val="24"/>
      <w:szCs w:val="24"/>
    </w:rPr>
  </w:style>
  <w:style w:type="paragraph" w:styleId="Heading5">
    <w:name w:val="heading 5"/>
    <w:basedOn w:val="Normal"/>
    <w:next w:val="Normal"/>
    <w:link w:val="Heading5Char"/>
    <w:uiPriority w:val="9"/>
    <w:semiHidden/>
    <w:unhideWhenUsed/>
    <w:qFormat/>
    <w:rsid w:val="006030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030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30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309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309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6F6"/>
    <w:pPr>
      <w:tabs>
        <w:tab w:val="center" w:pos="4513"/>
        <w:tab w:val="right" w:pos="9026"/>
      </w:tabs>
      <w:spacing w:after="0"/>
    </w:pPr>
  </w:style>
  <w:style w:type="character" w:customStyle="1" w:styleId="HeaderChar">
    <w:name w:val="Header Char"/>
    <w:basedOn w:val="DefaultParagraphFont"/>
    <w:link w:val="Header"/>
    <w:uiPriority w:val="99"/>
    <w:rsid w:val="000D56F6"/>
  </w:style>
  <w:style w:type="paragraph" w:styleId="Footer">
    <w:name w:val="footer"/>
    <w:basedOn w:val="Normal"/>
    <w:link w:val="FooterChar"/>
    <w:uiPriority w:val="99"/>
    <w:unhideWhenUsed/>
    <w:rsid w:val="000D56F6"/>
    <w:pPr>
      <w:tabs>
        <w:tab w:val="center" w:pos="4513"/>
        <w:tab w:val="right" w:pos="9026"/>
      </w:tabs>
      <w:spacing w:after="0"/>
    </w:pPr>
  </w:style>
  <w:style w:type="character" w:customStyle="1" w:styleId="FooterChar">
    <w:name w:val="Footer Char"/>
    <w:basedOn w:val="DefaultParagraphFont"/>
    <w:link w:val="Footer"/>
    <w:uiPriority w:val="99"/>
    <w:rsid w:val="000D56F6"/>
  </w:style>
  <w:style w:type="character" w:customStyle="1" w:styleId="Heading1Char">
    <w:name w:val="Heading 1 Char"/>
    <w:basedOn w:val="DefaultParagraphFont"/>
    <w:link w:val="Heading1"/>
    <w:uiPriority w:val="9"/>
    <w:rsid w:val="000D56F6"/>
    <w:rPr>
      <w:rFonts w:ascii="Aptos" w:eastAsiaTheme="majorEastAsia" w:hAnsi="Aptos" w:cstheme="majorBidi"/>
      <w:color w:val="009CA6"/>
      <w:spacing w:val="-10"/>
      <w:kern w:val="28"/>
      <w:sz w:val="56"/>
      <w:szCs w:val="56"/>
    </w:rPr>
  </w:style>
  <w:style w:type="character" w:customStyle="1" w:styleId="Heading2Char">
    <w:name w:val="Heading 2 Char"/>
    <w:basedOn w:val="DefaultParagraphFont"/>
    <w:link w:val="Heading2"/>
    <w:uiPriority w:val="9"/>
    <w:rsid w:val="000D56F6"/>
    <w:rPr>
      <w:rFonts w:ascii="Aptos" w:eastAsiaTheme="majorEastAsia" w:hAnsi="Aptos" w:cstheme="majorBidi"/>
      <w:b/>
      <w:color w:val="415866"/>
      <w:sz w:val="36"/>
      <w:szCs w:val="36"/>
    </w:rPr>
  </w:style>
  <w:style w:type="character" w:customStyle="1" w:styleId="Heading3Char">
    <w:name w:val="Heading 3 Char"/>
    <w:basedOn w:val="DefaultParagraphFont"/>
    <w:link w:val="Heading3"/>
    <w:uiPriority w:val="9"/>
    <w:rsid w:val="000D56F6"/>
    <w:rPr>
      <w:rFonts w:ascii="Aptos" w:eastAsiaTheme="majorEastAsia" w:hAnsi="Aptos" w:cstheme="majorBidi"/>
      <w:b/>
      <w:color w:val="415866"/>
      <w:sz w:val="28"/>
      <w:szCs w:val="28"/>
    </w:rPr>
  </w:style>
  <w:style w:type="character" w:customStyle="1" w:styleId="Heading4Char">
    <w:name w:val="Heading 4 Char"/>
    <w:basedOn w:val="DefaultParagraphFont"/>
    <w:link w:val="Heading4"/>
    <w:uiPriority w:val="9"/>
    <w:rsid w:val="000D56F6"/>
    <w:rPr>
      <w:rFonts w:ascii="Aptos" w:eastAsiaTheme="majorEastAsia" w:hAnsi="Aptos" w:cstheme="majorBidi"/>
      <w:bCs/>
      <w:i/>
      <w:iCs/>
      <w:color w:val="415866"/>
      <w:sz w:val="24"/>
      <w:szCs w:val="24"/>
    </w:rPr>
  </w:style>
  <w:style w:type="paragraph" w:styleId="Title">
    <w:name w:val="Title"/>
    <w:aliases w:val="Section Title"/>
    <w:basedOn w:val="Normal"/>
    <w:next w:val="Normal"/>
    <w:link w:val="TitleChar"/>
    <w:autoRedefine/>
    <w:uiPriority w:val="10"/>
    <w:qFormat/>
    <w:rsid w:val="000D56F6"/>
    <w:pPr>
      <w:spacing w:after="240"/>
      <w:contextualSpacing/>
    </w:pPr>
    <w:rPr>
      <w:rFonts w:eastAsiaTheme="majorEastAsia" w:cstheme="majorBidi"/>
      <w:color w:val="009CA6"/>
      <w:spacing w:val="-10"/>
      <w:kern w:val="28"/>
      <w:sz w:val="72"/>
      <w:szCs w:val="72"/>
    </w:rPr>
  </w:style>
  <w:style w:type="character" w:customStyle="1" w:styleId="TitleChar">
    <w:name w:val="Title Char"/>
    <w:aliases w:val="Section Title Char"/>
    <w:basedOn w:val="DefaultParagraphFont"/>
    <w:link w:val="Title"/>
    <w:uiPriority w:val="10"/>
    <w:rsid w:val="000D56F6"/>
    <w:rPr>
      <w:rFonts w:ascii="Aptos" w:eastAsiaTheme="majorEastAsia" w:hAnsi="Aptos" w:cstheme="majorBidi"/>
      <w:color w:val="009CA6"/>
      <w:spacing w:val="-10"/>
      <w:kern w:val="28"/>
      <w:sz w:val="72"/>
      <w:szCs w:val="72"/>
    </w:rPr>
  </w:style>
  <w:style w:type="paragraph" w:styleId="ListParagraph">
    <w:name w:val="List Paragraph"/>
    <w:basedOn w:val="Normal"/>
    <w:uiPriority w:val="99"/>
    <w:qFormat/>
    <w:rsid w:val="000D56F6"/>
    <w:pPr>
      <w:numPr>
        <w:numId w:val="1"/>
      </w:numPr>
      <w:contextualSpacing/>
    </w:pPr>
  </w:style>
  <w:style w:type="paragraph" w:styleId="Quote">
    <w:name w:val="Quote"/>
    <w:basedOn w:val="Normal"/>
    <w:next w:val="Normal"/>
    <w:link w:val="QuoteChar"/>
    <w:uiPriority w:val="29"/>
    <w:qFormat/>
    <w:rsid w:val="000D56F6"/>
    <w:rPr>
      <w:i/>
      <w:iCs/>
      <w:color w:val="009CA6"/>
      <w:sz w:val="28"/>
      <w:szCs w:val="28"/>
    </w:rPr>
  </w:style>
  <w:style w:type="character" w:customStyle="1" w:styleId="QuoteChar">
    <w:name w:val="Quote Char"/>
    <w:basedOn w:val="DefaultParagraphFont"/>
    <w:link w:val="Quote"/>
    <w:uiPriority w:val="29"/>
    <w:rsid w:val="000D56F6"/>
    <w:rPr>
      <w:rFonts w:ascii="Aptos" w:hAnsi="Aptos"/>
      <w:i/>
      <w:iCs/>
      <w:color w:val="009CA6"/>
      <w:sz w:val="28"/>
      <w:szCs w:val="28"/>
    </w:rPr>
  </w:style>
  <w:style w:type="character" w:customStyle="1" w:styleId="Heading5Char">
    <w:name w:val="Heading 5 Char"/>
    <w:basedOn w:val="DefaultParagraphFont"/>
    <w:link w:val="Heading5"/>
    <w:uiPriority w:val="9"/>
    <w:semiHidden/>
    <w:rsid w:val="00603092"/>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60309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60309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0309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03092"/>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6030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092"/>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603092"/>
    <w:rPr>
      <w:i/>
      <w:iCs/>
      <w:color w:val="0F4761" w:themeColor="accent1" w:themeShade="BF"/>
    </w:rPr>
  </w:style>
  <w:style w:type="paragraph" w:styleId="IntenseQuote">
    <w:name w:val="Intense Quote"/>
    <w:basedOn w:val="Normal"/>
    <w:next w:val="Normal"/>
    <w:link w:val="IntenseQuoteChar"/>
    <w:uiPriority w:val="30"/>
    <w:qFormat/>
    <w:rsid w:val="006030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092"/>
    <w:rPr>
      <w:rFonts w:ascii="Aptos" w:hAnsi="Aptos"/>
      <w:i/>
      <w:iCs/>
      <w:color w:val="0F4761" w:themeColor="accent1" w:themeShade="BF"/>
      <w:sz w:val="24"/>
    </w:rPr>
  </w:style>
  <w:style w:type="character" w:styleId="IntenseReference">
    <w:name w:val="Intense Reference"/>
    <w:basedOn w:val="DefaultParagraphFont"/>
    <w:uiPriority w:val="32"/>
    <w:qFormat/>
    <w:rsid w:val="00603092"/>
    <w:rPr>
      <w:b/>
      <w:bCs/>
      <w:smallCaps/>
      <w:color w:val="0F4761" w:themeColor="accent1" w:themeShade="BF"/>
      <w:spacing w:val="5"/>
    </w:rPr>
  </w:style>
  <w:style w:type="table" w:styleId="TableGrid">
    <w:name w:val="Table Grid"/>
    <w:basedOn w:val="TableNormal"/>
    <w:uiPriority w:val="39"/>
    <w:rsid w:val="00603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1992dd-3f2a-4830-993f-9d7570a7de8f">
      <Terms xmlns="http://schemas.microsoft.com/office/infopath/2007/PartnerControls"/>
    </lcf76f155ced4ddcb4097134ff3c332f>
    <Person2 xmlns="d61992dd-3f2a-4830-993f-9d7570a7de8f">
      <UserInfo>
        <DisplayName/>
        <AccountId xsi:nil="true"/>
        <AccountType/>
      </UserInfo>
    </Person2>
    <Person xmlns="d61992dd-3f2a-4830-993f-9d7570a7de8f">
      <UserInfo>
        <DisplayName/>
        <AccountId xsi:nil="true"/>
        <AccountType/>
      </UserInfo>
    </Person>
    <TaxCatchAll xmlns="dc1328ec-5db0-4adb-8da4-f62d70296e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20" ma:contentTypeDescription="Create a new document." ma:contentTypeScope="" ma:versionID="ed7e30c4aca1330490fc344048828c24">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6dd9d8ad8b8f484cf72abd671a233f7c"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Pers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erson2" ma:index="27" nillable="true" ma:displayName="Person 2" ma:format="Dropdown" ma:list="UserInfo" ma:SharePointGroup="0" ma:internalName="Person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18bf70-b9b4-4b5f-a103-bd8f6e27bc33}" ma:internalName="TaxCatchAll" ma:showField="CatchAllData" ma:web="dc1328ec-5db0-4adb-8da4-f62d70296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D47D4-CD29-4311-B24B-1382C40C04DB}">
  <ds:schemaRefs>
    <ds:schemaRef ds:uri="http://schemas.microsoft.com/office/2006/metadata/properties"/>
    <ds:schemaRef ds:uri="http://schemas.microsoft.com/office/infopath/2007/PartnerControls"/>
    <ds:schemaRef ds:uri="d61992dd-3f2a-4830-993f-9d7570a7de8f"/>
    <ds:schemaRef ds:uri="dc1328ec-5db0-4adb-8da4-f62d70296ec0"/>
  </ds:schemaRefs>
</ds:datastoreItem>
</file>

<file path=customXml/itemProps2.xml><?xml version="1.0" encoding="utf-8"?>
<ds:datastoreItem xmlns:ds="http://schemas.openxmlformats.org/officeDocument/2006/customXml" ds:itemID="{D08C756E-B91D-493C-9557-316A0707DF0F}">
  <ds:schemaRefs>
    <ds:schemaRef ds:uri="http://schemas.microsoft.com/sharepoint/v3/contenttype/forms"/>
  </ds:schemaRefs>
</ds:datastoreItem>
</file>

<file path=customXml/itemProps3.xml><?xml version="1.0" encoding="utf-8"?>
<ds:datastoreItem xmlns:ds="http://schemas.openxmlformats.org/officeDocument/2006/customXml" ds:itemID="{ABE55250-97D6-44B6-88E6-8DDE59B24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AE60DF-65E8-415E-B3C3-CA60572FB7F6}">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1929</Words>
  <Characters>10998</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Volunteering Strategy Action Plan Progress Report – 1 July to 31 December 2025</dc:title>
  <dc:subject/>
  <dc:creator>Hall, Nicole (DHS)</dc:creator>
  <cp:keywords>Volunteering</cp:keywords>
  <dc:description/>
  <cp:lastModifiedBy>Edwards, Stephanie (DHS)</cp:lastModifiedBy>
  <cp:revision>2</cp:revision>
  <dcterms:created xsi:type="dcterms:W3CDTF">2026-08-27T01:52:00Z</dcterms:created>
  <dcterms:modified xsi:type="dcterms:W3CDTF">2026-08-27T01:52:00Z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0x01010052617A1A1D6D5F47AA06DB6E5BA87FA2</vt:lpwstr>
  </property>
</Properties>
</file>